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center"/>
      </w:pPr>
      <w:r>
        <w:rPr>
          <w:rFonts w:ascii="Times New Roman" w:hAnsi="Times New Roman"/>
          <w:b w:val="1"/>
          <w:sz w:val="28"/>
        </w:rPr>
        <w:t>Рекомендации для Глав Метагалактических Центров/Союзов</w:t>
      </w:r>
    </w:p>
    <w:p w14:paraId="02000000">
      <w:pPr>
        <w:pStyle w:val="Style_1"/>
        <w:widowControl w:val="1"/>
        <w:ind/>
        <w:jc w:val="center"/>
      </w:pPr>
      <w:r>
        <w:rPr>
          <w:rFonts w:ascii="Times New Roman" w:hAnsi="Times New Roman"/>
          <w:b w:val="1"/>
          <w:sz w:val="28"/>
        </w:rPr>
        <w:t>по организации работы с гражданами.</w:t>
      </w:r>
    </w:p>
    <w:p w14:paraId="03000000">
      <w:pPr>
        <w:pStyle w:val="Style_1"/>
        <w:widowControl w:val="1"/>
        <w:ind w:firstLine="0" w:left="0" w:right="0"/>
        <w:jc w:val="both"/>
        <w:rPr>
          <w:rFonts w:ascii="Times New Roman" w:hAnsi="Times New Roman"/>
          <w:sz w:val="24"/>
        </w:rPr>
      </w:pPr>
    </w:p>
    <w:p w14:paraId="04000000">
      <w:pPr>
        <w:pStyle w:val="Style_1"/>
        <w:widowControl w:val="1"/>
        <w:ind w:firstLine="709" w:left="0" w:right="0"/>
        <w:jc w:val="both"/>
      </w:pPr>
      <w:r>
        <w:rPr>
          <w:rFonts w:ascii="Times New Roman" w:hAnsi="Times New Roman"/>
          <w:sz w:val="24"/>
        </w:rPr>
        <w:t>Предисловие.</w:t>
      </w:r>
    </w:p>
    <w:p w14:paraId="05000000">
      <w:pPr>
        <w:pStyle w:val="Style_1"/>
        <w:widowControl w:val="1"/>
        <w:ind w:firstLine="709" w:left="0" w:right="0"/>
        <w:jc w:val="both"/>
      </w:pPr>
      <w:r>
        <w:rPr>
          <w:rFonts w:ascii="Times New Roman" w:hAnsi="Times New Roman"/>
          <w:sz w:val="24"/>
        </w:rPr>
        <w:t xml:space="preserve"> </w:t>
      </w:r>
    </w:p>
    <w:p w14:paraId="06000000">
      <w:pPr>
        <w:pStyle w:val="Style_1"/>
        <w:widowControl w:val="1"/>
        <w:ind w:firstLine="709" w:left="0" w:right="0"/>
        <w:jc w:val="both"/>
      </w:pPr>
      <w:r>
        <w:rPr>
          <w:rFonts w:ascii="Times New Roman" w:hAnsi="Times New Roman"/>
          <w:b w:val="1"/>
          <w:sz w:val="24"/>
        </w:rPr>
        <w:t xml:space="preserve">Главная задача Метагалактических Центров (далее МЦ) — работа с гражданами </w:t>
      </w:r>
      <w:r>
        <w:rPr>
          <w:rFonts w:ascii="Times New Roman" w:hAnsi="Times New Roman"/>
          <w:sz w:val="24"/>
        </w:rPr>
        <w:t xml:space="preserve">территории. Глава Метагалактического Центра — главный руководитель и ответственный за организацию этой деятельности в подразделении ИВДИВО. </w:t>
      </w:r>
      <w:r>
        <w:rPr>
          <w:rFonts w:ascii="Times New Roman" w:hAnsi="Times New Roman"/>
          <w:b w:val="1"/>
          <w:sz w:val="24"/>
        </w:rPr>
        <w:t>Главные цели — Метагалактика в людях, рост и развитие частей у людей, оперирование частностями</w:t>
      </w:r>
      <w:r>
        <w:rPr>
          <w:rFonts w:ascii="Times New Roman" w:hAnsi="Times New Roman"/>
          <w:sz w:val="24"/>
        </w:rPr>
        <w:t xml:space="preserve">. </w:t>
      </w:r>
      <w:r>
        <w:rPr>
          <w:rFonts w:ascii="Times New Roman" w:hAnsi="Times New Roman"/>
          <w:b w:val="1"/>
          <w:sz w:val="24"/>
        </w:rPr>
        <w:t>Работая с гражданами вводим в Части, которые являются источником Иерархии.</w:t>
      </w:r>
    </w:p>
    <w:p w14:paraId="07000000">
      <w:pPr>
        <w:pStyle w:val="Style_1"/>
        <w:widowControl w:val="1"/>
        <w:ind w:firstLine="709" w:left="0" w:right="0"/>
        <w:jc w:val="both"/>
      </w:pPr>
      <w:r>
        <w:rPr>
          <w:rFonts w:ascii="Times New Roman" w:hAnsi="Times New Roman"/>
          <w:sz w:val="24"/>
        </w:rPr>
        <w:t xml:space="preserve">Специфика Метагалактических Центров перевод Синтеза ИВО из внутреннего мира во внешний окружающий мир. Для того чтобы во внешней деятельности разворачивать темы Философии Синтеза, необходимо организовать глубокую внутреннюю содержательность в явлении высокой концентрации Синтеза и Огня ИВО. В данный момент времени направление работы с гражданами возглавляет Изначально Вышестоящий Аватар Синтеза Серапис, который также является Главой Организации ИВДИВО-космический Мир Изначально Вышестоящего Отца, куда относится Социально проектная организация «Метагалактический мир» объединяющая все МЦ всех подразделений ИВДИВО, где Метагалактический мир - это синтез 16 космосов. </w:t>
      </w:r>
    </w:p>
    <w:p w14:paraId="08000000">
      <w:pPr>
        <w:pStyle w:val="Style_1"/>
        <w:widowControl w:val="1"/>
        <w:ind w:firstLine="709" w:left="0" w:right="0"/>
        <w:jc w:val="both"/>
      </w:pPr>
      <w:r>
        <w:rPr>
          <w:rFonts w:ascii="Times New Roman" w:hAnsi="Times New Roman"/>
          <w:sz w:val="24"/>
        </w:rPr>
        <w:t>Синтез-деятельность Главы МЦ определяется Распоряжением 10, Регламентами 7, 24, 29, 37, 38, где есть внутренняя деятельность и внешняя деятельность Главы МЦ.</w:t>
      </w:r>
    </w:p>
    <w:p w14:paraId="09000000">
      <w:pPr>
        <w:pStyle w:val="Style_1"/>
        <w:widowControl w:val="1"/>
        <w:ind w:firstLine="709" w:left="0" w:right="0"/>
        <w:jc w:val="both"/>
      </w:pPr>
      <w:r>
        <w:rPr>
          <w:rFonts w:ascii="Times New Roman" w:hAnsi="Times New Roman"/>
          <w:sz w:val="24"/>
        </w:rPr>
        <w:t xml:space="preserve">Первый шаг синтез-деятельности, в организации цельности во внутреннем мире – это явление Я-Настоящего синтезом Частей. Подготовка Главы МЦ и всех ДП, кто работает с населением территории. </w:t>
      </w:r>
    </w:p>
    <w:p w14:paraId="0A000000">
      <w:pPr>
        <w:pStyle w:val="Style_1"/>
        <w:widowControl w:val="1"/>
        <w:ind w:firstLine="709" w:left="0" w:right="0"/>
        <w:jc w:val="both"/>
      </w:pPr>
      <w:r>
        <w:rPr>
          <w:rFonts w:ascii="Times New Roman" w:hAnsi="Times New Roman"/>
          <w:sz w:val="24"/>
        </w:rPr>
        <w:t xml:space="preserve">Следующим шагом можно переходить к формированию команды Должностно Полномочных, работающих с гражданами в подразделении. Когда Глава МЦ проработан внутренне, у него легко получается организовать команду МЦ в исполнении Дела Изначально Вышестоящего Отца. Распределив фрагменты ответственности: работа во внутреннем мире исполнением практик  с целью формирования огнеобразно-субъядерной среды в ИВДИВО-территории (37 Регламент). Далее, работа во внешнем мире: команда активно участвует в приглашении новеньких на открытые занятия или любые другие мероприятия в Метагалактическом Центре. Здесь уместно использовать любые инструменты: визитки, брошюры, книжки, методички, тексты и статьи об Учении Синтеза, где главным принципом в подаче материала является принцип </w:t>
      </w:r>
      <w:r>
        <w:rPr>
          <w:rFonts w:ascii="Times New Roman" w:hAnsi="Times New Roman"/>
          <w:b w:val="1"/>
          <w:sz w:val="24"/>
        </w:rPr>
        <w:t>«Просто, но глубоко»</w:t>
      </w:r>
      <w:r>
        <w:rPr>
          <w:rFonts w:ascii="Times New Roman" w:hAnsi="Times New Roman"/>
          <w:sz w:val="24"/>
        </w:rPr>
        <w:t xml:space="preserve">. Актуальны онлайн и офлайн приглашения в Метагалактический Центр. </w:t>
      </w:r>
    </w:p>
    <w:p w14:paraId="0B000000">
      <w:pPr>
        <w:pStyle w:val="Style_1"/>
        <w:widowControl w:val="1"/>
        <w:ind w:firstLine="709" w:left="0" w:right="0"/>
        <w:jc w:val="both"/>
      </w:pPr>
      <w:r>
        <w:rPr>
          <w:rFonts w:ascii="Times New Roman" w:hAnsi="Times New Roman"/>
          <w:sz w:val="24"/>
        </w:rPr>
        <w:t xml:space="preserve">Следующий фрагмент ответственности во внешнем мире, это проведение открытых занятий или мероприятий в Метагалактическом Центре. В данном вопросе важно участие профессионалов, образованных и воспитанных Философией Синтеза – умеющих общаться и вести любые мероприятия являя главный иерархический принцип </w:t>
      </w:r>
      <w:r>
        <w:rPr>
          <w:rFonts w:ascii="Times New Roman" w:hAnsi="Times New Roman"/>
          <w:b w:val="1"/>
          <w:sz w:val="24"/>
        </w:rPr>
        <w:t>«С каждым по синтезу его Частей»</w:t>
      </w:r>
      <w:r>
        <w:rPr>
          <w:rFonts w:ascii="Times New Roman" w:hAnsi="Times New Roman"/>
          <w:sz w:val="24"/>
        </w:rPr>
        <w:t>. Итоговая ответственность в сопровождении и поддержке контакта, общения с новенькими возлагается на всю команду МЦ.</w:t>
      </w:r>
    </w:p>
    <w:p w14:paraId="0C000000">
      <w:pPr>
        <w:pStyle w:val="Style_1"/>
        <w:widowControl w:val="1"/>
        <w:ind w:firstLine="709" w:left="0" w:right="0"/>
        <w:jc w:val="both"/>
      </w:pPr>
      <w:r>
        <w:rPr>
          <w:rFonts w:ascii="Times New Roman" w:hAnsi="Times New Roman"/>
          <w:sz w:val="24"/>
        </w:rPr>
        <w:t>Граждане условно делятся на категории: Человек, Человек-Посвящённый, Человек-Служащий и так далее. Человеческий интерес чаще потребительский, для него важны темы здоровья, финансов, взаимоотношений, карьеры. Человеку - Посвященному интересно многоуровневое развитие внутреннего потенциала во взаимокоординации микрокосма с макрокосмом — Метагалактикой, рост и развитие в этом направлении. Потенциал Человека - Служащего идентифицируется при его устремлении служить другим всем своим самым лучшим наработанным опытом.</w:t>
      </w:r>
    </w:p>
    <w:p w14:paraId="0D000000">
      <w:pPr>
        <w:pStyle w:val="Style_1"/>
        <w:widowControl w:val="1"/>
        <w:ind w:firstLine="709" w:left="0" w:right="0"/>
        <w:jc w:val="both"/>
      </w:pPr>
      <w:r>
        <w:rPr>
          <w:rFonts w:ascii="Times New Roman" w:hAnsi="Times New Roman"/>
          <w:sz w:val="24"/>
        </w:rPr>
        <w:t xml:space="preserve">Грамотная, компетентная систематически организованная работа с гражданами в подразделении итогом своей деятельности предполагает постоянный рост и развитие количества команды Должностно Полномочных ИВДИВО подразделения. Первоначально происходит иерархизация: граждане изучают основы Философии Синтеза на открытых </w:t>
      </w:r>
      <w:r>
        <w:rPr>
          <w:rFonts w:ascii="Times New Roman" w:hAnsi="Times New Roman"/>
          <w:sz w:val="24"/>
        </w:rPr>
        <w:t>занятиях Метагалактического Центра. Далее проходят курс подготовки к первому курсу Синтеза ИВО изучая новые возможности прямого общения с Изначально Вышестоящим Отцом и Иерархией. Затем более устремлённые переподготавливаются первым ИВДИВО-курсом Синтеза Посвящённого. Из переподготовленных первым Курсом Синтеза Изначально Вышестоящего Отца часть команды переходит в Учебную Практику Дома Отца. Лучшие из новеньких остаются служить в подразделении ИВДИВО на постоянной основе.</w:t>
      </w:r>
    </w:p>
    <w:p w14:paraId="0E000000">
      <w:pPr>
        <w:pStyle w:val="Style_1"/>
        <w:widowControl w:val="1"/>
        <w:ind w:firstLine="709" w:left="0" w:right="0"/>
        <w:jc w:val="both"/>
      </w:pPr>
      <w:r>
        <w:rPr>
          <w:rFonts w:ascii="Times New Roman" w:hAnsi="Times New Roman"/>
          <w:sz w:val="24"/>
        </w:rPr>
        <w:t>Мы кратко рассмотрели основные этапы синтез-деятельности команды в работе с новенькими. Основная задача организации данной работы возлагается на Главу Метагалактического Центра. Важно ещё раз подчеркнуть, что командная работа в подразделении начинается с развития внутреннего мира и только потом разворачивается во внешнем мире в качественном и количественном росте команд подразделений ИВДИВО физической реализации.</w:t>
      </w:r>
    </w:p>
    <w:p w14:paraId="0F000000">
      <w:pPr>
        <w:pStyle w:val="Style_1"/>
        <w:widowControl w:val="1"/>
        <w:ind w:firstLine="709" w:left="0" w:right="0"/>
        <w:jc w:val="both"/>
      </w:pPr>
      <w:r>
        <w:rPr>
          <w:rFonts w:ascii="Times New Roman" w:hAnsi="Times New Roman"/>
          <w:sz w:val="24"/>
        </w:rPr>
        <w:t>Содержание:</w:t>
      </w:r>
    </w:p>
    <w:p w14:paraId="10000000">
      <w:pPr>
        <w:pStyle w:val="Style_2"/>
        <w:widowControl w:val="1"/>
        <w:numPr>
          <w:ilvl w:val="0"/>
          <w:numId w:val="1"/>
        </w:numPr>
        <w:ind/>
        <w:jc w:val="both"/>
      </w:pPr>
      <w:r>
        <w:rPr>
          <w:rFonts w:ascii="Times New Roman" w:hAnsi="Times New Roman"/>
          <w:sz w:val="24"/>
        </w:rPr>
        <w:t>Начни с себя.</w:t>
      </w:r>
    </w:p>
    <w:p w14:paraId="11000000">
      <w:pPr>
        <w:pStyle w:val="Style_2"/>
        <w:widowControl w:val="1"/>
        <w:numPr>
          <w:ilvl w:val="0"/>
          <w:numId w:val="1"/>
        </w:numPr>
        <w:ind/>
        <w:jc w:val="both"/>
      </w:pPr>
      <w:r>
        <w:rPr>
          <w:rFonts w:ascii="Times New Roman" w:hAnsi="Times New Roman"/>
          <w:sz w:val="24"/>
        </w:rPr>
        <w:t>Из внутреннего вовне.</w:t>
      </w:r>
    </w:p>
    <w:p w14:paraId="12000000">
      <w:pPr>
        <w:pStyle w:val="Style_2"/>
        <w:widowControl w:val="1"/>
        <w:numPr>
          <w:ilvl w:val="0"/>
          <w:numId w:val="1"/>
        </w:numPr>
        <w:ind/>
        <w:jc w:val="both"/>
      </w:pPr>
      <w:r>
        <w:rPr>
          <w:rFonts w:ascii="Times New Roman" w:hAnsi="Times New Roman"/>
          <w:sz w:val="24"/>
        </w:rPr>
        <w:t>Структура командной работы с гражданами.</w:t>
      </w:r>
    </w:p>
    <w:p w14:paraId="13000000">
      <w:pPr>
        <w:pStyle w:val="Style_2"/>
        <w:widowControl w:val="1"/>
        <w:numPr>
          <w:ilvl w:val="0"/>
          <w:numId w:val="1"/>
        </w:numPr>
        <w:ind/>
        <w:jc w:val="both"/>
      </w:pPr>
      <w:r>
        <w:rPr>
          <w:rFonts w:ascii="Times New Roman" w:hAnsi="Times New Roman"/>
          <w:sz w:val="24"/>
        </w:rPr>
        <w:t>12 тем работы с гражданами.</w:t>
      </w:r>
    </w:p>
    <w:p w14:paraId="14000000">
      <w:pPr>
        <w:pStyle w:val="Style_2"/>
        <w:widowControl w:val="1"/>
        <w:numPr>
          <w:ilvl w:val="0"/>
          <w:numId w:val="1"/>
        </w:numPr>
        <w:ind/>
        <w:jc w:val="both"/>
      </w:pPr>
      <w:r>
        <w:rPr>
          <w:rFonts w:ascii="Times New Roman" w:hAnsi="Times New Roman"/>
          <w:sz w:val="24"/>
        </w:rPr>
        <w:t>Заключение.</w:t>
      </w:r>
    </w:p>
    <w:p w14:paraId="15000000">
      <w:pPr>
        <w:pStyle w:val="Style_1"/>
        <w:widowControl w:val="1"/>
        <w:ind w:firstLine="708" w:left="0" w:right="0"/>
        <w:jc w:val="both"/>
        <w:rPr>
          <w:rFonts w:ascii="Times New Roman" w:hAnsi="Times New Roman"/>
          <w:b w:val="1"/>
          <w:sz w:val="24"/>
        </w:rPr>
      </w:pPr>
    </w:p>
    <w:p w14:paraId="16000000">
      <w:pPr>
        <w:pStyle w:val="Style_1"/>
        <w:widowControl w:val="1"/>
        <w:ind w:firstLine="708" w:left="0" w:right="0"/>
        <w:jc w:val="center"/>
      </w:pPr>
      <w:r>
        <w:rPr>
          <w:rFonts w:ascii="Times New Roman" w:hAnsi="Times New Roman"/>
          <w:b w:val="1"/>
          <w:sz w:val="24"/>
        </w:rPr>
        <w:t>Глава первая. «Начни с себя».</w:t>
      </w:r>
    </w:p>
    <w:p w14:paraId="17000000">
      <w:pPr>
        <w:pStyle w:val="Style_1"/>
        <w:widowControl w:val="1"/>
        <w:ind w:firstLine="708" w:left="0" w:right="0"/>
        <w:jc w:val="both"/>
      </w:pPr>
      <w:r>
        <w:rPr>
          <w:rFonts w:ascii="Times New Roman" w:hAnsi="Times New Roman"/>
          <w:sz w:val="24"/>
        </w:rPr>
        <w:t>Я-Настоящего Главы МЦ— это то какой ты в естестве на данный момент времени. Есть свод твоих индивидуальных, неповторимых качеств, характеристик, особенностей. Для цельности и однородности важно принимать все свои сильные и слабые стороны и стремиться наработать и развить необходимые, учитывая специфику деятельности Управленец-руководитель, спикер, практикующий философ, организатор и так далее. В МЦ взращиваются Служащие (внутреннее) и специалисты- универсалы (внешнее).</w:t>
      </w:r>
    </w:p>
    <w:p w14:paraId="18000000">
      <w:pPr>
        <w:pStyle w:val="Style_1"/>
        <w:widowControl w:val="1"/>
        <w:ind w:firstLine="708" w:left="0" w:right="0"/>
        <w:jc w:val="both"/>
      </w:pPr>
      <w:r>
        <w:rPr>
          <w:rFonts w:ascii="Times New Roman" w:hAnsi="Times New Roman"/>
          <w:sz w:val="24"/>
        </w:rPr>
        <w:t>Работая с гражданами, мы вольно или невольно будем действовать своими способностями и особенностями внутреннего мира частей. Поэтому, так важно первым шагом данной работы начать с себя, с воспитания и образования своего внутреннего мира или внутренней организации.</w:t>
      </w:r>
    </w:p>
    <w:p w14:paraId="19000000">
      <w:pPr>
        <w:pStyle w:val="Style_1"/>
        <w:widowControl w:val="1"/>
        <w:ind w:firstLine="708" w:left="0" w:right="0"/>
        <w:jc w:val="both"/>
      </w:pPr>
      <w:r>
        <w:rPr>
          <w:rFonts w:ascii="Times New Roman" w:hAnsi="Times New Roman"/>
          <w:sz w:val="24"/>
        </w:rPr>
        <w:t xml:space="preserve">Методик достижения цельности, гармонии и мира во внутреннем мире единством Частей в Философии Синтеза много. Базово можно выходить к Изначально Вышестоящему Отцу, разворачиваться в зале пред Отцом всеми Частями по подготовке и заполнять их Любовью и Энергией, Мудростью и Светом, Волей и Духом, Пламенем, Огнём и Синтезом ИВО. Далее в заполненности этим можно предлагать Частям сесть за «стол переговоров» и обсудить вопросы, на которые у разных Частей разные взгляды, точки зрения, сложенные устойчивые императивы. После переговоров можно возжечь Розу Сердца и глубоко, концентрировано из Розы Сердца Изначально Вышестоящего Отца впитать концентрацию огнеобразно-субъядерной субстанциональности, развернуть её по Частям, по всему внутреннему миру и в синтезе, слиянности с Изначально Вышестоящим Отцом всем собой через слиянность с Отцом отреплицировать Частям слиянность между собой. То, как это у Отца по Образу и Подобию которого мы созданы. О подготовке Главы МЦ и команды будет разработан отдельный документ. </w:t>
      </w:r>
    </w:p>
    <w:p w14:paraId="1A000000">
      <w:pPr>
        <w:pStyle w:val="Style_1"/>
        <w:widowControl w:val="1"/>
        <w:ind w:firstLine="708" w:left="0" w:right="0"/>
        <w:jc w:val="both"/>
      </w:pPr>
      <w:r>
        <w:rPr>
          <w:rFonts w:ascii="Times New Roman" w:hAnsi="Times New Roman"/>
          <w:sz w:val="24"/>
        </w:rPr>
        <w:t xml:space="preserve">Следующим шагом после проработки внутренней организации идёт </w:t>
      </w:r>
      <w:r>
        <w:rPr>
          <w:rFonts w:ascii="Times New Roman" w:hAnsi="Times New Roman"/>
          <w:b w:val="1"/>
          <w:sz w:val="24"/>
        </w:rPr>
        <w:t>сложение смыслов работы с гражданами.</w:t>
      </w:r>
      <w:r>
        <w:rPr>
          <w:rFonts w:ascii="Times New Roman" w:hAnsi="Times New Roman"/>
          <w:sz w:val="24"/>
        </w:rPr>
        <w:t xml:space="preserve"> Если нам на самом деле это не нужно, качественную работу организовать будет сложно.</w:t>
      </w:r>
    </w:p>
    <w:p w14:paraId="1B000000">
      <w:pPr>
        <w:pStyle w:val="Style_1"/>
        <w:widowControl w:val="1"/>
        <w:ind w:firstLine="708" w:left="0" w:right="0"/>
        <w:jc w:val="both"/>
      </w:pPr>
      <w:r>
        <w:rPr>
          <w:rFonts w:ascii="Times New Roman" w:hAnsi="Times New Roman"/>
          <w:sz w:val="24"/>
        </w:rPr>
        <w:t xml:space="preserve">После сложенных высоких смыслов работы с гражданами прорабатываются страхи. У каждого они свои. Переживание, что не поймут, что это никому не интересно. Страх публичных выступлений и множество других. Преодолеваются исключительно деятельностью в тех областях, что неизвестны. Снижение страха публичных выступлений происходит из постоянной подготовки в ночных и дневных учёбах. Из изучения тематик </w:t>
      </w:r>
      <w:r>
        <w:rPr>
          <w:rFonts w:ascii="Times New Roman" w:hAnsi="Times New Roman"/>
          <w:sz w:val="24"/>
        </w:rPr>
        <w:t>занятий, с которыми планируются выступления. И от количества повторений. Чем чаще практикуемся, тем лучше получается.</w:t>
      </w:r>
    </w:p>
    <w:p w14:paraId="1C000000">
      <w:pPr>
        <w:pStyle w:val="Style_1"/>
        <w:widowControl w:val="1"/>
        <w:ind w:firstLine="708" w:left="0" w:right="0"/>
        <w:jc w:val="both"/>
        <w:rPr>
          <w:rFonts w:ascii="Times New Roman" w:hAnsi="Times New Roman"/>
          <w:sz w:val="24"/>
        </w:rPr>
      </w:pPr>
    </w:p>
    <w:p w14:paraId="1D000000">
      <w:pPr>
        <w:pStyle w:val="Style_1"/>
        <w:widowControl w:val="1"/>
        <w:ind w:firstLine="708" w:left="0" w:right="0"/>
        <w:jc w:val="both"/>
      </w:pPr>
      <w:r>
        <w:rPr>
          <w:rFonts w:ascii="Times New Roman" w:hAnsi="Times New Roman"/>
          <w:sz w:val="24"/>
        </w:rPr>
        <w:t xml:space="preserve">По статистике из разных предлагаемых людям возможностей интересуется новой развёрнутой возможностью всего 10 процентов из 100. Далее из этих десяти всего 2-3 процента воспользуются тем, что им предложили. Это статистические исследования в области продаж. В нашем случае точно также. Из ста человек, кому мы рассказали о Философии Синтеза, заинтересуются всего десять. Дойдут до занятий Метагалактического Центра 3-5. А переподготавливаться ИВДИВО курсами Синтеза ИВО придут 1-2 из 100. </w:t>
      </w:r>
    </w:p>
    <w:p w14:paraId="1E000000">
      <w:pPr>
        <w:pStyle w:val="Style_1"/>
        <w:widowControl w:val="1"/>
        <w:ind w:firstLine="708" w:left="0" w:right="0"/>
        <w:jc w:val="both"/>
      </w:pPr>
      <w:r>
        <w:rPr>
          <w:rFonts w:ascii="Times New Roman" w:hAnsi="Times New Roman"/>
          <w:sz w:val="24"/>
        </w:rPr>
        <w:t>Таким образом, внутренняя работа подразумевает:</w:t>
      </w:r>
    </w:p>
    <w:p w14:paraId="1F000000">
      <w:pPr>
        <w:pStyle w:val="Style_2"/>
        <w:widowControl w:val="1"/>
        <w:numPr>
          <w:ilvl w:val="0"/>
          <w:numId w:val="2"/>
        </w:numPr>
        <w:ind/>
        <w:jc w:val="both"/>
      </w:pPr>
      <w:r>
        <w:rPr>
          <w:rFonts w:ascii="Times New Roman" w:hAnsi="Times New Roman"/>
          <w:sz w:val="24"/>
        </w:rPr>
        <w:t>Мир во внутреннем мире (внутренней организации);</w:t>
      </w:r>
    </w:p>
    <w:p w14:paraId="20000000">
      <w:pPr>
        <w:pStyle w:val="Style_2"/>
        <w:widowControl w:val="1"/>
        <w:numPr>
          <w:ilvl w:val="0"/>
          <w:numId w:val="2"/>
        </w:numPr>
        <w:ind/>
        <w:jc w:val="both"/>
      </w:pPr>
      <w:r>
        <w:rPr>
          <w:rFonts w:ascii="Times New Roman" w:hAnsi="Times New Roman"/>
          <w:sz w:val="24"/>
        </w:rPr>
        <w:t>Разработанность и дееспособность частей</w:t>
      </w:r>
    </w:p>
    <w:p w14:paraId="21000000">
      <w:pPr>
        <w:pStyle w:val="Style_2"/>
        <w:widowControl w:val="1"/>
        <w:numPr>
          <w:ilvl w:val="0"/>
          <w:numId w:val="2"/>
        </w:numPr>
        <w:ind/>
        <w:jc w:val="both"/>
      </w:pPr>
      <w:r>
        <w:rPr>
          <w:rFonts w:ascii="Times New Roman" w:hAnsi="Times New Roman"/>
          <w:sz w:val="24"/>
        </w:rPr>
        <w:t>Разработанность реализациями</w:t>
      </w:r>
    </w:p>
    <w:p w14:paraId="22000000">
      <w:pPr>
        <w:pStyle w:val="Style_2"/>
        <w:widowControl w:val="1"/>
        <w:numPr>
          <w:ilvl w:val="0"/>
          <w:numId w:val="2"/>
        </w:numPr>
        <w:ind/>
        <w:jc w:val="both"/>
      </w:pPr>
      <w:r>
        <w:rPr>
          <w:rFonts w:ascii="Times New Roman" w:hAnsi="Times New Roman"/>
          <w:sz w:val="24"/>
        </w:rPr>
        <w:t>Компетентность в вопросах полномочности и ответственности Главы МЦ и команды МЦ</w:t>
      </w:r>
    </w:p>
    <w:p w14:paraId="23000000">
      <w:pPr>
        <w:pStyle w:val="Style_2"/>
        <w:widowControl w:val="1"/>
        <w:numPr>
          <w:ilvl w:val="0"/>
          <w:numId w:val="2"/>
        </w:numPr>
        <w:ind/>
        <w:jc w:val="both"/>
      </w:pPr>
      <w:r>
        <w:rPr>
          <w:rFonts w:ascii="Times New Roman" w:hAnsi="Times New Roman"/>
          <w:sz w:val="24"/>
        </w:rPr>
        <w:t xml:space="preserve">Квалификации подтвержденные дипломами, сертификатами. </w:t>
      </w:r>
    </w:p>
    <w:p w14:paraId="24000000">
      <w:pPr>
        <w:pStyle w:val="Style_2"/>
        <w:widowControl w:val="1"/>
        <w:numPr>
          <w:ilvl w:val="0"/>
          <w:numId w:val="2"/>
        </w:numPr>
        <w:ind/>
        <w:jc w:val="both"/>
      </w:pPr>
      <w:r>
        <w:rPr>
          <w:rFonts w:ascii="Times New Roman" w:hAnsi="Times New Roman"/>
          <w:sz w:val="24"/>
        </w:rPr>
        <w:t>Сложение высоких смыслов и целей деятельности;</w:t>
      </w:r>
    </w:p>
    <w:p w14:paraId="25000000">
      <w:pPr>
        <w:pStyle w:val="Style_2"/>
        <w:widowControl w:val="1"/>
        <w:numPr>
          <w:ilvl w:val="0"/>
          <w:numId w:val="2"/>
        </w:numPr>
        <w:ind/>
        <w:jc w:val="both"/>
      </w:pPr>
      <w:r>
        <w:rPr>
          <w:rFonts w:ascii="Times New Roman" w:hAnsi="Times New Roman"/>
          <w:sz w:val="24"/>
        </w:rPr>
        <w:t>Стратегические перспективы Роста команды и МЦ подразделения</w:t>
      </w:r>
    </w:p>
    <w:p w14:paraId="26000000">
      <w:pPr>
        <w:pStyle w:val="Style_2"/>
        <w:widowControl w:val="1"/>
        <w:ind w:firstLine="0" w:left="1428" w:right="0"/>
        <w:jc w:val="both"/>
        <w:rPr>
          <w:rFonts w:ascii="Times New Roman" w:hAnsi="Times New Roman"/>
          <w:sz w:val="24"/>
        </w:rPr>
      </w:pPr>
    </w:p>
    <w:p w14:paraId="27000000">
      <w:pPr>
        <w:pStyle w:val="Style_1"/>
        <w:widowControl w:val="1"/>
        <w:ind w:firstLine="708" w:left="0" w:right="0"/>
        <w:jc w:val="center"/>
      </w:pPr>
      <w:r>
        <w:rPr>
          <w:rFonts w:ascii="Times New Roman" w:hAnsi="Times New Roman"/>
          <w:b w:val="1"/>
          <w:sz w:val="24"/>
        </w:rPr>
        <w:t>Глава вторая. Из внутреннего вовне.</w:t>
      </w:r>
    </w:p>
    <w:p w14:paraId="28000000">
      <w:pPr>
        <w:pStyle w:val="Style_1"/>
        <w:widowControl w:val="1"/>
        <w:ind w:firstLine="708" w:left="0" w:right="0"/>
        <w:jc w:val="both"/>
      </w:pPr>
      <w:r>
        <w:rPr>
          <w:rFonts w:ascii="Times New Roman" w:hAnsi="Times New Roman"/>
          <w:sz w:val="24"/>
        </w:rPr>
        <w:t>Есть фраза: «Из пустого стакана не налить» - в этой фразе заложен образ, что вовне мы разворачиваем накопленную внутреннюю содержательность. Если внутренне мы накопили Любовь и Энергию, Мудрость и Свет, Волю и Дух, Пламя, Огонь и Синтез в наших Частях, то вовне нам легко будет разворачиваться этой содержательностью. Если на темы, интересные гражданам: здоровье, энергопотенциал, взаимоотношения, самореализация мы образовываемся, читаем, слушаем ПЧС, ходим на ночные учёбы, просимся в ВШС к Аватарам Синтеза, сами растём и реализуемся, получая накопленный опыт на эти тематики, внутренне начинает концентрироваться содержательность этим. Со временем глубокая концентрация Синтеза и Огня, опыта и информации реальных достижений накапливаясь, вызывает непреодолимую потребность поделиться с другими. И таким образом отдавать опыт, рассказывать о нём вовне становится легко и просто. На таких ДП начинает магнититься большое количество граждан.</w:t>
      </w:r>
    </w:p>
    <w:p w14:paraId="29000000">
      <w:pPr>
        <w:pStyle w:val="Style_1"/>
        <w:widowControl w:val="1"/>
        <w:ind w:firstLine="708" w:left="0" w:right="0"/>
        <w:jc w:val="both"/>
        <w:rPr>
          <w:rFonts w:ascii="Times New Roman" w:hAnsi="Times New Roman"/>
          <w:sz w:val="24"/>
        </w:rPr>
      </w:pPr>
    </w:p>
    <w:p w14:paraId="2A000000">
      <w:pPr>
        <w:pStyle w:val="Style_1"/>
        <w:widowControl w:val="1"/>
        <w:ind w:firstLine="708" w:left="0" w:right="0"/>
        <w:jc w:val="both"/>
      </w:pPr>
      <w:r>
        <w:rPr>
          <w:rFonts w:ascii="Times New Roman" w:hAnsi="Times New Roman"/>
          <w:sz w:val="24"/>
        </w:rPr>
        <w:t>О</w:t>
      </w:r>
      <w:r>
        <w:rPr>
          <w:rFonts w:ascii="Times New Roman" w:hAnsi="Times New Roman"/>
          <w:b w:val="1"/>
          <w:sz w:val="24"/>
        </w:rPr>
        <w:t>пыт работы с гражданами, наработанный Должностно Полномочными ИВДИВО</w:t>
      </w:r>
      <w:r>
        <w:rPr>
          <w:rFonts w:ascii="Times New Roman" w:hAnsi="Times New Roman"/>
          <w:sz w:val="24"/>
        </w:rPr>
        <w:t>. МЦ переводит Синтез из внутреннего вовне, из Огня в Материю. В данной главе  систематизированы лучшие наработки работы с людьми. Основа деятельности в Огне и Материи в индивидуальной деятельности:</w:t>
      </w:r>
    </w:p>
    <w:p w14:paraId="2B000000">
      <w:pPr>
        <w:pStyle w:val="Style_1"/>
        <w:widowControl w:val="1"/>
        <w:ind w:firstLine="708" w:left="0" w:right="0"/>
        <w:jc w:val="both"/>
      </w:pPr>
      <w:r>
        <w:rPr>
          <w:rFonts w:ascii="Times New Roman" w:hAnsi="Times New Roman"/>
          <w:b w:val="1"/>
          <w:sz w:val="24"/>
        </w:rPr>
        <w:t>Огонь (внутренняя работа):</w:t>
      </w:r>
    </w:p>
    <w:p w14:paraId="2C000000">
      <w:pPr>
        <w:pStyle w:val="Style_2"/>
        <w:widowControl w:val="1"/>
        <w:numPr>
          <w:ilvl w:val="0"/>
          <w:numId w:val="3"/>
        </w:numPr>
        <w:ind/>
        <w:jc w:val="both"/>
      </w:pPr>
      <w:r>
        <w:rPr>
          <w:rFonts w:ascii="Times New Roman" w:hAnsi="Times New Roman"/>
          <w:sz w:val="24"/>
        </w:rPr>
        <w:t xml:space="preserve">Ипостасность ИВО, ИВАС </w:t>
      </w:r>
    </w:p>
    <w:p w14:paraId="2D000000">
      <w:pPr>
        <w:pStyle w:val="Style_2"/>
        <w:widowControl w:val="1"/>
        <w:numPr>
          <w:ilvl w:val="0"/>
          <w:numId w:val="3"/>
        </w:numPr>
        <w:ind/>
        <w:jc w:val="both"/>
      </w:pPr>
      <w:r>
        <w:rPr>
          <w:rFonts w:ascii="Times New Roman" w:hAnsi="Times New Roman"/>
          <w:sz w:val="24"/>
        </w:rPr>
        <w:t>Разработанный внутрениий мир</w:t>
      </w:r>
    </w:p>
    <w:p w14:paraId="2E000000">
      <w:pPr>
        <w:pStyle w:val="Style_2"/>
        <w:widowControl w:val="1"/>
        <w:numPr>
          <w:ilvl w:val="0"/>
          <w:numId w:val="3"/>
        </w:numPr>
        <w:ind/>
        <w:jc w:val="both"/>
      </w:pPr>
      <w:r>
        <w:rPr>
          <w:rFonts w:ascii="Times New Roman" w:hAnsi="Times New Roman"/>
          <w:sz w:val="24"/>
        </w:rPr>
        <w:t>Разработанность Мирами ИВО.</w:t>
      </w:r>
    </w:p>
    <w:p w14:paraId="2F000000">
      <w:pPr>
        <w:pStyle w:val="Style_2"/>
        <w:widowControl w:val="1"/>
        <w:numPr>
          <w:ilvl w:val="0"/>
          <w:numId w:val="3"/>
        </w:numPr>
        <w:ind/>
        <w:jc w:val="both"/>
      </w:pPr>
      <w:r>
        <w:rPr>
          <w:rFonts w:ascii="Times New Roman" w:hAnsi="Times New Roman"/>
          <w:sz w:val="24"/>
        </w:rPr>
        <w:t>Сложение личных смыслов работы с гражданами.</w:t>
      </w:r>
    </w:p>
    <w:p w14:paraId="30000000">
      <w:pPr>
        <w:pStyle w:val="Style_2"/>
        <w:widowControl w:val="1"/>
        <w:ind w:firstLine="0" w:left="1428" w:right="0"/>
        <w:jc w:val="both"/>
        <w:rPr>
          <w:rFonts w:ascii="Times New Roman" w:hAnsi="Times New Roman"/>
          <w:sz w:val="24"/>
        </w:rPr>
      </w:pPr>
    </w:p>
    <w:p w14:paraId="31000000">
      <w:pPr>
        <w:pStyle w:val="Style_1"/>
        <w:widowControl w:val="1"/>
        <w:ind w:firstLine="708" w:left="0" w:right="0"/>
        <w:jc w:val="both"/>
      </w:pPr>
      <w:r>
        <w:rPr>
          <w:rFonts w:ascii="Times New Roman" w:hAnsi="Times New Roman"/>
          <w:sz w:val="24"/>
        </w:rPr>
        <w:t>Приступая к работе с гражданами,</w:t>
      </w:r>
      <w:r>
        <w:rPr>
          <w:rFonts w:ascii="Times New Roman" w:hAnsi="Times New Roman"/>
          <w:i w:val="1"/>
          <w:sz w:val="24"/>
        </w:rPr>
        <w:t xml:space="preserve"> необходимо стяжать поручение у ИВАС Кут Хуми. </w:t>
      </w:r>
      <w:r>
        <w:rPr>
          <w:rFonts w:ascii="Times New Roman" w:hAnsi="Times New Roman"/>
          <w:sz w:val="24"/>
        </w:rPr>
        <w:t>Ходить в ночные и дневные учёбы к Изначально Вышестоящим Аватарам Синтеза.</w:t>
      </w:r>
    </w:p>
    <w:p w14:paraId="32000000">
      <w:pPr>
        <w:pStyle w:val="Style_1"/>
        <w:widowControl w:val="1"/>
        <w:ind w:firstLine="708" w:left="0" w:right="0"/>
        <w:jc w:val="both"/>
      </w:pPr>
      <w:r>
        <w:rPr>
          <w:rFonts w:ascii="Times New Roman" w:hAnsi="Times New Roman"/>
          <w:i w:val="1"/>
          <w:sz w:val="24"/>
        </w:rPr>
        <w:t>Накопление Пламени, Огня и Синтеза</w:t>
      </w:r>
      <w:r>
        <w:rPr>
          <w:rFonts w:ascii="Times New Roman" w:hAnsi="Times New Roman"/>
          <w:sz w:val="24"/>
        </w:rPr>
        <w:t>: чтобы из внутреннего мира перевести достигнутое вовне и убедительно звучать какой-либо темой, нужно наконцентрировать Синтез и Огонь с Изначально Вышестоящим Отцом и Иерархами ИВО в систематическом, ежедневном практиковании и общении по данной теме.</w:t>
      </w:r>
    </w:p>
    <w:p w14:paraId="33000000">
      <w:pPr>
        <w:pStyle w:val="Style_1"/>
        <w:widowControl w:val="1"/>
        <w:ind w:firstLine="708" w:left="0" w:right="0"/>
        <w:jc w:val="both"/>
      </w:pPr>
      <w:r>
        <w:rPr>
          <w:rFonts w:ascii="Times New Roman" w:hAnsi="Times New Roman"/>
          <w:i w:val="1"/>
          <w:sz w:val="24"/>
        </w:rPr>
        <w:t xml:space="preserve">В общении с людьми важно включать инструменты адаптации. </w:t>
      </w:r>
      <w:r>
        <w:rPr>
          <w:rFonts w:ascii="Times New Roman" w:hAnsi="Times New Roman"/>
          <w:sz w:val="24"/>
        </w:rPr>
        <w:t>Рекомендовано заранее потренироваться успешному общению</w:t>
      </w:r>
      <w:r>
        <w:rPr>
          <w:rFonts w:ascii="Times New Roman" w:hAnsi="Times New Roman"/>
          <w:i w:val="1"/>
          <w:sz w:val="24"/>
        </w:rPr>
        <w:t xml:space="preserve">. </w:t>
      </w:r>
      <w:r>
        <w:rPr>
          <w:rFonts w:ascii="Times New Roman" w:hAnsi="Times New Roman"/>
          <w:sz w:val="24"/>
        </w:rPr>
        <w:t>Необходимо разработаться телом Огня и формой Посвящённого – одна из самых адаптивных форм для общения с гражданами.</w:t>
      </w:r>
    </w:p>
    <w:p w14:paraId="34000000">
      <w:pPr>
        <w:pStyle w:val="Style_1"/>
        <w:widowControl w:val="1"/>
        <w:ind w:firstLine="708" w:left="0" w:right="0"/>
        <w:jc w:val="both"/>
      </w:pPr>
      <w:r>
        <w:rPr>
          <w:rFonts w:ascii="Times New Roman" w:hAnsi="Times New Roman"/>
          <w:i w:val="1"/>
          <w:sz w:val="24"/>
        </w:rPr>
        <w:t>Общаться с гражданами о Философии Синтеза рекомендовано</w:t>
      </w:r>
      <w:r>
        <w:rPr>
          <w:rFonts w:ascii="Times New Roman" w:hAnsi="Times New Roman"/>
          <w:sz w:val="24"/>
        </w:rPr>
        <w:t xml:space="preserve"> в прямом явлении Изначально Вышестоящего Отца и Изначально Вышестоящего Аватара Синтеза Кут Хуми. </w:t>
      </w:r>
    </w:p>
    <w:p w14:paraId="35000000">
      <w:pPr>
        <w:pStyle w:val="Style_1"/>
        <w:widowControl w:val="1"/>
        <w:ind w:firstLine="0" w:left="0" w:right="0"/>
        <w:jc w:val="both"/>
        <w:rPr>
          <w:rFonts w:ascii="Times New Roman" w:hAnsi="Times New Roman"/>
          <w:sz w:val="24"/>
        </w:rPr>
      </w:pPr>
    </w:p>
    <w:p w14:paraId="36000000">
      <w:pPr>
        <w:pStyle w:val="Style_1"/>
        <w:widowControl w:val="1"/>
        <w:ind w:firstLine="708" w:left="0" w:right="0"/>
        <w:jc w:val="both"/>
      </w:pPr>
      <w:r>
        <w:rPr>
          <w:rFonts w:ascii="Times New Roman" w:hAnsi="Times New Roman"/>
          <w:b w:val="1"/>
          <w:sz w:val="24"/>
        </w:rPr>
        <w:t>Материя (внешняя работа):</w:t>
      </w:r>
    </w:p>
    <w:p w14:paraId="37000000">
      <w:pPr>
        <w:pStyle w:val="Style_1"/>
        <w:widowControl w:val="1"/>
        <w:ind w:firstLine="708" w:left="0" w:right="0"/>
        <w:jc w:val="both"/>
      </w:pPr>
      <w:r>
        <w:rPr>
          <w:rFonts w:ascii="Times New Roman" w:hAnsi="Times New Roman"/>
          <w:sz w:val="24"/>
        </w:rPr>
        <w:t>Для непосредственного общения с гражданами рекомендовано обратиться за уже</w:t>
      </w:r>
      <w:r>
        <w:rPr>
          <w:rFonts w:ascii="Times New Roman" w:hAnsi="Times New Roman"/>
          <w:sz w:val="24"/>
        </w:rPr>
        <w:br/>
      </w:r>
      <w:r>
        <w:rPr>
          <w:rFonts w:ascii="Times New Roman" w:hAnsi="Times New Roman"/>
          <w:sz w:val="24"/>
        </w:rPr>
        <w:t>разработанными и применяемыми в социуме технологиями продвижения и рекламы. Если в</w:t>
      </w:r>
      <w:r>
        <w:rPr>
          <w:rFonts w:ascii="Times New Roman" w:hAnsi="Times New Roman"/>
          <w:sz w:val="24"/>
        </w:rPr>
        <w:br/>
      </w:r>
      <w:r>
        <w:rPr>
          <w:rFonts w:ascii="Times New Roman" w:hAnsi="Times New Roman"/>
          <w:sz w:val="24"/>
        </w:rPr>
        <w:t>эти техники привнести метод «От сердца к Сердцу», то есть когда мы делимся самым лучшим, что знаем сами с окружающими, его вполне можно использовать для</w:t>
      </w:r>
      <w:r>
        <w:rPr>
          <w:rFonts w:ascii="Times New Roman" w:hAnsi="Times New Roman"/>
          <w:sz w:val="24"/>
        </w:rPr>
        <w:br/>
      </w:r>
      <w:r>
        <w:rPr>
          <w:rFonts w:ascii="Times New Roman" w:hAnsi="Times New Roman"/>
          <w:sz w:val="24"/>
        </w:rPr>
        <w:t>популяризации Учения Синтеза.</w:t>
      </w:r>
    </w:p>
    <w:p w14:paraId="38000000">
      <w:pPr>
        <w:pStyle w:val="Style_1"/>
        <w:widowControl w:val="1"/>
        <w:ind w:firstLine="708" w:left="0" w:right="0"/>
        <w:jc w:val="both"/>
      </w:pPr>
      <w:r>
        <w:rPr>
          <w:rFonts w:ascii="Times New Roman" w:hAnsi="Times New Roman"/>
          <w:b w:val="1"/>
          <w:sz w:val="24"/>
        </w:rPr>
        <w:t>Пошаговость действий:</w:t>
      </w:r>
    </w:p>
    <w:p w14:paraId="39000000">
      <w:pPr>
        <w:pStyle w:val="Style_2"/>
        <w:widowControl w:val="1"/>
        <w:numPr>
          <w:ilvl w:val="0"/>
          <w:numId w:val="4"/>
        </w:numPr>
        <w:ind/>
        <w:jc w:val="both"/>
      </w:pPr>
      <w:r>
        <w:rPr>
          <w:rFonts w:ascii="Times New Roman" w:hAnsi="Times New Roman"/>
          <w:i w:val="1"/>
          <w:sz w:val="24"/>
        </w:rPr>
        <w:t>Приветствие</w:t>
      </w:r>
      <w:r>
        <w:rPr>
          <w:rFonts w:ascii="Times New Roman" w:hAnsi="Times New Roman"/>
          <w:sz w:val="24"/>
        </w:rPr>
        <w:t xml:space="preserve"> (умение расположить к себе человека).</w:t>
      </w:r>
    </w:p>
    <w:p w14:paraId="3A000000">
      <w:pPr>
        <w:pStyle w:val="Style_2"/>
        <w:widowControl w:val="1"/>
        <w:numPr>
          <w:ilvl w:val="0"/>
          <w:numId w:val="4"/>
        </w:numPr>
        <w:ind/>
        <w:jc w:val="both"/>
      </w:pPr>
      <w:r>
        <w:rPr>
          <w:rFonts w:ascii="Times New Roman" w:hAnsi="Times New Roman"/>
          <w:i w:val="1"/>
          <w:sz w:val="24"/>
        </w:rPr>
        <w:t>Выявление потребностей</w:t>
      </w:r>
      <w:r>
        <w:rPr>
          <w:rFonts w:ascii="Times New Roman" w:hAnsi="Times New Roman"/>
          <w:sz w:val="24"/>
        </w:rPr>
        <w:t xml:space="preserve"> (задавая вопросы и внимательно слушая, понимаем, что человека более всего интересует в данный момент времени).</w:t>
      </w:r>
    </w:p>
    <w:p w14:paraId="3B000000">
      <w:pPr>
        <w:pStyle w:val="Style_2"/>
        <w:widowControl w:val="1"/>
        <w:numPr>
          <w:ilvl w:val="0"/>
          <w:numId w:val="4"/>
        </w:numPr>
        <w:ind/>
        <w:jc w:val="both"/>
      </w:pPr>
      <w:r>
        <w:rPr>
          <w:rFonts w:ascii="Times New Roman" w:hAnsi="Times New Roman"/>
          <w:i w:val="1"/>
          <w:sz w:val="24"/>
        </w:rPr>
        <w:t>Презентация</w:t>
      </w:r>
      <w:r>
        <w:rPr>
          <w:rFonts w:ascii="Times New Roman" w:hAnsi="Times New Roman"/>
          <w:sz w:val="24"/>
        </w:rPr>
        <w:t xml:space="preserve"> (рассказ о том, что мы предлагаем человеку на базе выявленных</w:t>
      </w:r>
      <w:r>
        <w:rPr>
          <w:rFonts w:ascii="Times New Roman" w:hAnsi="Times New Roman"/>
          <w:sz w:val="24"/>
        </w:rPr>
        <w:br/>
      </w:r>
      <w:r>
        <w:rPr>
          <w:rFonts w:ascii="Times New Roman" w:hAnsi="Times New Roman"/>
          <w:sz w:val="24"/>
        </w:rPr>
        <w:t>потребностей — инновационные, скоростные технологии Дома Отца, позволяющие улучшить качество и комфорт жизни).</w:t>
      </w:r>
    </w:p>
    <w:p w14:paraId="3C000000">
      <w:pPr>
        <w:pStyle w:val="Style_2"/>
        <w:widowControl w:val="1"/>
        <w:numPr>
          <w:ilvl w:val="0"/>
          <w:numId w:val="4"/>
        </w:numPr>
        <w:ind/>
        <w:jc w:val="both"/>
      </w:pPr>
      <w:r>
        <w:rPr>
          <w:rFonts w:ascii="Times New Roman" w:hAnsi="Times New Roman"/>
          <w:i w:val="1"/>
          <w:sz w:val="24"/>
        </w:rPr>
        <w:t>Подведение предварительных итогов</w:t>
      </w:r>
      <w:r>
        <w:rPr>
          <w:rFonts w:ascii="Times New Roman" w:hAnsi="Times New Roman"/>
          <w:sz w:val="24"/>
        </w:rPr>
        <w:t xml:space="preserve"> (задавая вопросы, узнаем на сколько</w:t>
      </w:r>
      <w:r>
        <w:rPr>
          <w:rFonts w:ascii="Times New Roman" w:hAnsi="Times New Roman"/>
          <w:sz w:val="24"/>
        </w:rPr>
        <w:br/>
      </w:r>
      <w:r>
        <w:rPr>
          <w:rFonts w:ascii="Times New Roman" w:hAnsi="Times New Roman"/>
          <w:sz w:val="24"/>
        </w:rPr>
        <w:t>человек заинтересован в том, что мы ему предложили).</w:t>
      </w:r>
    </w:p>
    <w:p w14:paraId="3D000000">
      <w:pPr>
        <w:pStyle w:val="Style_2"/>
        <w:widowControl w:val="1"/>
        <w:numPr>
          <w:ilvl w:val="0"/>
          <w:numId w:val="4"/>
        </w:numPr>
        <w:ind/>
        <w:jc w:val="both"/>
      </w:pPr>
      <w:r>
        <w:rPr>
          <w:rFonts w:ascii="Times New Roman" w:hAnsi="Times New Roman"/>
          <w:i w:val="1"/>
          <w:sz w:val="24"/>
        </w:rPr>
        <w:t>Завершение общения</w:t>
      </w:r>
      <w:r>
        <w:rPr>
          <w:rFonts w:ascii="Times New Roman" w:hAnsi="Times New Roman"/>
          <w:sz w:val="24"/>
        </w:rPr>
        <w:t xml:space="preserve"> (в нашем случае это приглашение на занятие Метагалактического Центра, в группу интернет-ресурса МЦ, приглашение на Философские Чтения Синтеза, если это уместно).</w:t>
      </w:r>
    </w:p>
    <w:p w14:paraId="3E000000">
      <w:pPr>
        <w:pStyle w:val="Style_2"/>
        <w:widowControl w:val="1"/>
        <w:numPr>
          <w:ilvl w:val="0"/>
          <w:numId w:val="4"/>
        </w:numPr>
        <w:ind/>
        <w:jc w:val="both"/>
      </w:pPr>
      <w:r>
        <w:rPr>
          <w:rFonts w:ascii="Times New Roman" w:hAnsi="Times New Roman"/>
          <w:i w:val="1"/>
          <w:sz w:val="24"/>
        </w:rPr>
        <w:t>Сопровождение</w:t>
      </w:r>
      <w:r>
        <w:rPr>
          <w:rFonts w:ascii="Times New Roman" w:hAnsi="Times New Roman"/>
          <w:sz w:val="24"/>
        </w:rPr>
        <w:t xml:space="preserve"> (внимательность к тем, кто заинтересовался Учением Синтеза).</w:t>
      </w:r>
    </w:p>
    <w:p w14:paraId="3F000000">
      <w:pPr>
        <w:pStyle w:val="Style_1"/>
        <w:widowControl w:val="1"/>
        <w:ind w:firstLine="708" w:left="0" w:right="0"/>
        <w:jc w:val="both"/>
        <w:rPr>
          <w:rFonts w:ascii="Times New Roman" w:hAnsi="Times New Roman"/>
          <w:sz w:val="24"/>
        </w:rPr>
      </w:pPr>
    </w:p>
    <w:p w14:paraId="40000000">
      <w:pPr>
        <w:pStyle w:val="Style_1"/>
        <w:widowControl w:val="1"/>
        <w:ind w:firstLine="708" w:left="0" w:right="0"/>
        <w:jc w:val="both"/>
      </w:pPr>
      <w:r>
        <w:rPr>
          <w:rFonts w:ascii="Times New Roman" w:hAnsi="Times New Roman"/>
          <w:b w:val="1"/>
          <w:sz w:val="24"/>
        </w:rPr>
        <w:t>Более подробно о каждом из этих пунктов</w:t>
      </w:r>
      <w:r>
        <w:rPr>
          <w:rFonts w:ascii="Times New Roman" w:hAnsi="Times New Roman"/>
          <w:sz w:val="24"/>
        </w:rPr>
        <w:t>:</w:t>
      </w:r>
    </w:p>
    <w:p w14:paraId="41000000">
      <w:pPr>
        <w:pStyle w:val="Style_1"/>
        <w:widowControl w:val="1"/>
        <w:ind w:firstLine="708" w:left="0" w:right="0"/>
        <w:jc w:val="both"/>
      </w:pPr>
      <w:r>
        <w:rPr>
          <w:rFonts w:ascii="Times New Roman" w:hAnsi="Times New Roman"/>
          <w:b w:val="1"/>
          <w:sz w:val="24"/>
        </w:rPr>
        <w:t>Приветствие</w:t>
      </w:r>
      <w:r>
        <w:rPr>
          <w:rFonts w:ascii="Times New Roman" w:hAnsi="Times New Roman"/>
          <w:sz w:val="24"/>
        </w:rPr>
        <w:t xml:space="preserve"> — умение расположить, вызвать эмпатию. Для этого входим в прямое явление Изначально Вышестоящего Отца, Изначально Вышестоящих Аватаров Синтеза Кут</w:t>
      </w:r>
      <w:r>
        <w:rPr>
          <w:rFonts w:ascii="Times New Roman" w:hAnsi="Times New Roman"/>
          <w:sz w:val="24"/>
        </w:rPr>
        <w:br/>
      </w:r>
      <w:r>
        <w:rPr>
          <w:rFonts w:ascii="Times New Roman" w:hAnsi="Times New Roman"/>
          <w:sz w:val="24"/>
        </w:rPr>
        <w:t>Хуми Фаинь, Сераписа Велетте или Изначально Вышестоящих Аватаров Синтеза того</w:t>
      </w:r>
      <w:r>
        <w:rPr>
          <w:rFonts w:ascii="Times New Roman" w:hAnsi="Times New Roman"/>
          <w:sz w:val="24"/>
        </w:rPr>
        <w:br/>
      </w:r>
      <w:r>
        <w:rPr>
          <w:rFonts w:ascii="Times New Roman" w:hAnsi="Times New Roman"/>
          <w:sz w:val="24"/>
        </w:rPr>
        <w:t>горизонта, по теме запроса с которым к нам обратились граждане. Например, чтобы пообщаться на тему здоровья синтезируемся с ИВАС Мория Свет. Для общения на тему энергопотенциала синтезируемся с ИВАС Александр Тамила. В форме</w:t>
      </w:r>
      <w:r>
        <w:rPr>
          <w:rFonts w:ascii="Times New Roman" w:hAnsi="Times New Roman"/>
          <w:sz w:val="24"/>
        </w:rPr>
        <w:br/>
      </w:r>
      <w:r>
        <w:rPr>
          <w:rFonts w:ascii="Times New Roman" w:hAnsi="Times New Roman"/>
          <w:sz w:val="24"/>
        </w:rPr>
        <w:t>Посвящённого, активируем тело Посвящённого или тело Огня (максимальная адаптация для людей). Возжигаем поручение ранее стяжённое. Можно войти в Магнит ИВАС, ИВО направляя его на корректность и компетентность общения о Философии Синтеза именно с этим конкретным человеком, по его сознанию и восприятию. Больше улыбаемся, максимально часто обращаемся к оппоненту по имени.</w:t>
      </w:r>
    </w:p>
    <w:p w14:paraId="42000000">
      <w:pPr>
        <w:pStyle w:val="Style_1"/>
        <w:widowControl w:val="1"/>
        <w:ind w:firstLine="708" w:left="0" w:right="0"/>
        <w:jc w:val="both"/>
        <w:rPr>
          <w:rFonts w:ascii="Times New Roman" w:hAnsi="Times New Roman"/>
          <w:sz w:val="24"/>
        </w:rPr>
      </w:pPr>
    </w:p>
    <w:p w14:paraId="43000000">
      <w:pPr>
        <w:pStyle w:val="Style_1"/>
        <w:widowControl w:val="1"/>
        <w:ind w:firstLine="708" w:left="0" w:right="0"/>
        <w:jc w:val="both"/>
      </w:pPr>
      <w:r>
        <w:rPr>
          <w:rFonts w:ascii="Times New Roman" w:hAnsi="Times New Roman"/>
          <w:b w:val="1"/>
          <w:sz w:val="24"/>
        </w:rPr>
        <w:t>Выявление потребностей</w:t>
      </w:r>
      <w:r>
        <w:rPr>
          <w:rFonts w:ascii="Times New Roman" w:hAnsi="Times New Roman"/>
          <w:sz w:val="24"/>
        </w:rPr>
        <w:t xml:space="preserve"> — открытыми и закрытыми вопросами интересуемся, что в</w:t>
      </w:r>
      <w:r>
        <w:rPr>
          <w:rFonts w:ascii="Times New Roman" w:hAnsi="Times New Roman"/>
          <w:sz w:val="24"/>
        </w:rPr>
        <w:br/>
      </w:r>
      <w:r>
        <w:rPr>
          <w:rFonts w:ascii="Times New Roman" w:hAnsi="Times New Roman"/>
          <w:sz w:val="24"/>
        </w:rPr>
        <w:t>данный момент времени человека волнует больше всего. Внимательно слушая внутренне</w:t>
      </w:r>
      <w:r>
        <w:rPr>
          <w:rFonts w:ascii="Times New Roman" w:hAnsi="Times New Roman"/>
          <w:sz w:val="24"/>
        </w:rPr>
        <w:br/>
      </w:r>
      <w:r>
        <w:rPr>
          <w:rFonts w:ascii="Times New Roman" w:hAnsi="Times New Roman"/>
          <w:sz w:val="24"/>
        </w:rPr>
        <w:t>иерархизируем его потребности. Можно, согласно пирамиде потребностей психолога Абрахама Маслоу. Она помогает выявить в каком именно направлении в данный момент времени у человека не реализованы устремления.</w:t>
      </w:r>
    </w:p>
    <w:p w14:paraId="44000000">
      <w:pPr>
        <w:pStyle w:val="Style_2"/>
        <w:widowControl w:val="1"/>
        <w:numPr>
          <w:ilvl w:val="0"/>
          <w:numId w:val="5"/>
        </w:numPr>
        <w:ind/>
        <w:jc w:val="both"/>
      </w:pPr>
      <w:r>
        <w:rPr>
          <w:rFonts w:ascii="Times New Roman" w:hAnsi="Times New Roman"/>
          <w:sz w:val="24"/>
        </w:rPr>
        <w:t>Физиологические потребности (голод, жажда, тепло и т.д.)</w:t>
      </w:r>
    </w:p>
    <w:p w14:paraId="45000000">
      <w:pPr>
        <w:pStyle w:val="Style_2"/>
        <w:widowControl w:val="1"/>
        <w:numPr>
          <w:ilvl w:val="0"/>
          <w:numId w:val="5"/>
        </w:numPr>
        <w:ind/>
        <w:jc w:val="both"/>
      </w:pPr>
      <w:r>
        <w:rPr>
          <w:rFonts w:ascii="Times New Roman" w:hAnsi="Times New Roman"/>
          <w:sz w:val="24"/>
        </w:rPr>
        <w:t>Потребность в безопасности (чувствовать себя защищённым, избавиться от страха и неудач).</w:t>
      </w:r>
    </w:p>
    <w:p w14:paraId="46000000">
      <w:pPr>
        <w:pStyle w:val="Style_2"/>
        <w:widowControl w:val="1"/>
        <w:numPr>
          <w:ilvl w:val="0"/>
          <w:numId w:val="5"/>
        </w:numPr>
        <w:ind/>
        <w:jc w:val="both"/>
      </w:pPr>
      <w:r>
        <w:rPr>
          <w:rFonts w:ascii="Times New Roman" w:hAnsi="Times New Roman"/>
          <w:sz w:val="24"/>
        </w:rPr>
        <w:t>Потребность в любви/принадлежность к чему-либо (принадлежность к общности, быть принятым и быть любимым).</w:t>
      </w:r>
    </w:p>
    <w:p w14:paraId="47000000">
      <w:pPr>
        <w:pStyle w:val="Style_2"/>
        <w:widowControl w:val="1"/>
        <w:numPr>
          <w:ilvl w:val="0"/>
          <w:numId w:val="5"/>
        </w:numPr>
        <w:ind/>
        <w:jc w:val="both"/>
      </w:pPr>
      <w:r>
        <w:rPr>
          <w:rFonts w:ascii="Times New Roman" w:hAnsi="Times New Roman"/>
          <w:sz w:val="24"/>
        </w:rPr>
        <w:t>Потребность в уважении, почитании (компетентность, достижение успеха, одобрение, признание).</w:t>
      </w:r>
    </w:p>
    <w:p w14:paraId="48000000">
      <w:pPr>
        <w:pStyle w:val="Style_2"/>
        <w:widowControl w:val="1"/>
        <w:numPr>
          <w:ilvl w:val="0"/>
          <w:numId w:val="5"/>
        </w:numPr>
        <w:ind/>
        <w:jc w:val="both"/>
      </w:pPr>
      <w:r>
        <w:rPr>
          <w:rFonts w:ascii="Times New Roman" w:hAnsi="Times New Roman"/>
          <w:sz w:val="24"/>
        </w:rPr>
        <w:t>Потребность в познании (знать, уметь, понимать, исследовать).</w:t>
      </w:r>
    </w:p>
    <w:p w14:paraId="49000000">
      <w:pPr>
        <w:pStyle w:val="Style_2"/>
        <w:widowControl w:val="1"/>
        <w:numPr>
          <w:ilvl w:val="0"/>
          <w:numId w:val="5"/>
        </w:numPr>
        <w:ind/>
        <w:jc w:val="both"/>
      </w:pPr>
      <w:r>
        <w:rPr>
          <w:rFonts w:ascii="Times New Roman" w:hAnsi="Times New Roman"/>
          <w:sz w:val="24"/>
        </w:rPr>
        <w:t>Эстетические потребности (красота, образ, форма).</w:t>
      </w:r>
    </w:p>
    <w:p w14:paraId="4A000000">
      <w:pPr>
        <w:pStyle w:val="Style_2"/>
        <w:widowControl w:val="1"/>
        <w:numPr>
          <w:ilvl w:val="0"/>
          <w:numId w:val="5"/>
        </w:numPr>
        <w:ind/>
        <w:jc w:val="both"/>
      </w:pPr>
      <w:r>
        <w:rPr>
          <w:rFonts w:ascii="Times New Roman" w:hAnsi="Times New Roman"/>
          <w:sz w:val="24"/>
        </w:rPr>
        <w:t>Потребность в самоактуализации (воплощение в жизнь своего потенциала).</w:t>
      </w:r>
    </w:p>
    <w:p w14:paraId="4B000000">
      <w:pPr>
        <w:pStyle w:val="Style_1"/>
        <w:widowControl w:val="1"/>
        <w:ind w:firstLine="708" w:left="0" w:right="0"/>
        <w:jc w:val="both"/>
        <w:rPr>
          <w:rFonts w:ascii="Times New Roman" w:hAnsi="Times New Roman"/>
          <w:sz w:val="24"/>
        </w:rPr>
      </w:pPr>
    </w:p>
    <w:p w14:paraId="4C000000">
      <w:pPr>
        <w:pStyle w:val="Style_1"/>
        <w:widowControl w:val="1"/>
        <w:ind w:firstLine="708" w:left="0" w:right="0"/>
        <w:jc w:val="both"/>
      </w:pPr>
      <w:r>
        <w:rPr>
          <w:rFonts w:ascii="Times New Roman" w:hAnsi="Times New Roman"/>
          <w:sz w:val="24"/>
        </w:rPr>
        <w:t xml:space="preserve">Из опыта работы с гражданами, выявились </w:t>
      </w:r>
      <w:r>
        <w:rPr>
          <w:rFonts w:ascii="Times New Roman" w:hAnsi="Times New Roman"/>
          <w:b w:val="1"/>
          <w:sz w:val="24"/>
        </w:rPr>
        <w:t>темы занятий Метагалактического Центра, которые максимально интересны людям</w:t>
      </w:r>
      <w:r>
        <w:rPr>
          <w:rFonts w:ascii="Times New Roman" w:hAnsi="Times New Roman"/>
          <w:sz w:val="24"/>
        </w:rPr>
        <w:t>, которые вдохновляют их на общение о внутреннем мире, это темы:</w:t>
      </w:r>
    </w:p>
    <w:p w14:paraId="4D000000">
      <w:pPr>
        <w:pStyle w:val="Style_2"/>
        <w:widowControl w:val="1"/>
        <w:numPr>
          <w:ilvl w:val="0"/>
          <w:numId w:val="6"/>
        </w:numPr>
        <w:ind/>
        <w:jc w:val="both"/>
      </w:pPr>
      <w:r>
        <w:rPr>
          <w:rFonts w:ascii="Times New Roman" w:hAnsi="Times New Roman"/>
          <w:sz w:val="24"/>
        </w:rPr>
        <w:t>Здоровье.</w:t>
      </w:r>
    </w:p>
    <w:p w14:paraId="4E000000">
      <w:pPr>
        <w:pStyle w:val="Style_2"/>
        <w:widowControl w:val="1"/>
        <w:numPr>
          <w:ilvl w:val="0"/>
          <w:numId w:val="6"/>
        </w:numPr>
        <w:ind/>
        <w:jc w:val="both"/>
      </w:pPr>
      <w:r>
        <w:rPr>
          <w:rFonts w:ascii="Times New Roman" w:hAnsi="Times New Roman"/>
          <w:sz w:val="24"/>
        </w:rPr>
        <w:t>Энергопотенциал.</w:t>
      </w:r>
    </w:p>
    <w:p w14:paraId="4F000000">
      <w:pPr>
        <w:pStyle w:val="Style_2"/>
        <w:widowControl w:val="1"/>
        <w:numPr>
          <w:ilvl w:val="0"/>
          <w:numId w:val="6"/>
        </w:numPr>
        <w:ind/>
        <w:jc w:val="both"/>
      </w:pPr>
      <w:r>
        <w:rPr>
          <w:rFonts w:ascii="Times New Roman" w:hAnsi="Times New Roman"/>
          <w:sz w:val="24"/>
        </w:rPr>
        <w:t>Взаимоотношения.</w:t>
      </w:r>
    </w:p>
    <w:p w14:paraId="50000000">
      <w:pPr>
        <w:pStyle w:val="Style_2"/>
        <w:widowControl w:val="1"/>
        <w:numPr>
          <w:ilvl w:val="0"/>
          <w:numId w:val="6"/>
        </w:numPr>
        <w:ind/>
        <w:jc w:val="both"/>
      </w:pPr>
      <w:r>
        <w:rPr>
          <w:rFonts w:ascii="Times New Roman" w:hAnsi="Times New Roman"/>
          <w:sz w:val="24"/>
        </w:rPr>
        <w:t>Самореализация (профессия, хобби).</w:t>
      </w:r>
    </w:p>
    <w:p w14:paraId="51000000">
      <w:pPr>
        <w:pStyle w:val="Style_2"/>
        <w:widowControl w:val="1"/>
        <w:numPr>
          <w:ilvl w:val="0"/>
          <w:numId w:val="6"/>
        </w:numPr>
        <w:ind/>
        <w:jc w:val="both"/>
      </w:pPr>
      <w:r>
        <w:rPr>
          <w:rFonts w:ascii="Times New Roman" w:hAnsi="Times New Roman"/>
          <w:sz w:val="24"/>
        </w:rPr>
        <w:t>Самоактуализация (расшифровать и выполнить своё предназначение).</w:t>
      </w:r>
    </w:p>
    <w:p w14:paraId="52000000">
      <w:pPr>
        <w:pStyle w:val="Style_1"/>
        <w:widowControl w:val="1"/>
        <w:ind w:firstLine="708" w:left="0" w:right="0"/>
        <w:jc w:val="both"/>
      </w:pPr>
      <w:r>
        <w:rPr>
          <w:rFonts w:ascii="Times New Roman" w:hAnsi="Times New Roman"/>
          <w:sz w:val="24"/>
        </w:rPr>
        <w:t>К физиологическим потребностям можно отнести темы здоровья и</w:t>
      </w:r>
      <w:r>
        <w:rPr>
          <w:rFonts w:ascii="Times New Roman" w:hAnsi="Times New Roman"/>
          <w:sz w:val="24"/>
        </w:rPr>
        <w:br/>
      </w:r>
      <w:r>
        <w:rPr>
          <w:rFonts w:ascii="Times New Roman" w:hAnsi="Times New Roman"/>
          <w:sz w:val="24"/>
        </w:rPr>
        <w:t>энергопотенциала. К потребности в любви и уважении можно отнести тему взаимоотношений. Пятая, шестая и седьмая потребности (потребность в познании, эстетические потребности, потребность в самоактуализации) на философском языке ближе к жизни Человека-Посвящённого, то есть темы самореализация и самоактуализация.</w:t>
      </w:r>
    </w:p>
    <w:p w14:paraId="53000000">
      <w:pPr>
        <w:pStyle w:val="Style_1"/>
        <w:widowControl w:val="1"/>
        <w:ind w:firstLine="708" w:left="0" w:right="0"/>
        <w:jc w:val="both"/>
        <w:rPr>
          <w:rFonts w:ascii="Times New Roman" w:hAnsi="Times New Roman"/>
          <w:sz w:val="24"/>
        </w:rPr>
      </w:pPr>
    </w:p>
    <w:p w14:paraId="54000000">
      <w:pPr>
        <w:pStyle w:val="Style_1"/>
        <w:widowControl w:val="1"/>
        <w:ind w:firstLine="708" w:left="0" w:right="0"/>
        <w:jc w:val="both"/>
      </w:pPr>
      <w:r>
        <w:rPr>
          <w:rFonts w:ascii="Times New Roman" w:hAnsi="Times New Roman"/>
          <w:b w:val="1"/>
          <w:sz w:val="24"/>
        </w:rPr>
        <w:t>Презентация</w:t>
      </w:r>
      <w:r>
        <w:rPr>
          <w:rFonts w:ascii="Times New Roman" w:hAnsi="Times New Roman"/>
          <w:sz w:val="24"/>
        </w:rPr>
        <w:t xml:space="preserve"> — рассказать человеку о том, как методиками Философии Синтеза</w:t>
      </w:r>
      <w:r>
        <w:rPr>
          <w:rFonts w:ascii="Times New Roman" w:hAnsi="Times New Roman"/>
          <w:sz w:val="24"/>
        </w:rPr>
        <w:br/>
      </w:r>
      <w:r>
        <w:rPr>
          <w:rFonts w:ascii="Times New Roman" w:hAnsi="Times New Roman"/>
          <w:sz w:val="24"/>
        </w:rPr>
        <w:t>можно скоростно и с наивысшим благом для себя и всех участников процесса проходить</w:t>
      </w:r>
      <w:r>
        <w:rPr>
          <w:rFonts w:ascii="Times New Roman" w:hAnsi="Times New Roman"/>
          <w:sz w:val="24"/>
        </w:rPr>
        <w:br/>
      </w:r>
      <w:r>
        <w:rPr>
          <w:rFonts w:ascii="Times New Roman" w:hAnsi="Times New Roman"/>
          <w:sz w:val="24"/>
        </w:rPr>
        <w:t>жизненные ситуации. То, что у нас у</w:t>
      </w:r>
      <w:r>
        <w:rPr>
          <w:rFonts w:ascii="Times New Roman" w:hAnsi="Times New Roman"/>
          <w:sz w:val="24"/>
        </w:rPr>
        <w:br/>
      </w:r>
      <w:r>
        <w:rPr>
          <w:rFonts w:ascii="Times New Roman" w:hAnsi="Times New Roman"/>
          <w:sz w:val="24"/>
        </w:rPr>
        <w:t>самих получилось успешно реализовать.</w:t>
      </w:r>
    </w:p>
    <w:p w14:paraId="55000000">
      <w:pPr>
        <w:pStyle w:val="Style_1"/>
        <w:widowControl w:val="1"/>
        <w:ind w:firstLine="708" w:left="0" w:right="0"/>
        <w:jc w:val="both"/>
      </w:pPr>
      <w:r>
        <w:rPr>
          <w:rFonts w:ascii="Times New Roman" w:hAnsi="Times New Roman"/>
          <w:sz w:val="24"/>
        </w:rPr>
        <w:t xml:space="preserve">Много лет занимаюсь темой взаимоотношений. Часто привожу в пример, что одной из очень важных основ инь-янских взаимоотношений является концентрация женственности / мужественности. 90 процентов дам с нарушенным балансом женственности. Вместо эталонного – 70/30 процентов, реальные показатели могут отличаться в разы от идеальных. Исходя из этого, дамы с удовольствием входят в практику-тренинг активации женственности, обучаясь этому напрямую у Аватаресс Синтеза. Таким образом, мы реализуем </w:t>
      </w:r>
      <w:r>
        <w:rPr>
          <w:rFonts w:ascii="Times New Roman" w:hAnsi="Times New Roman"/>
          <w:b w:val="1"/>
          <w:sz w:val="24"/>
        </w:rPr>
        <w:t>главный лозунг социального проекта Метагалактический Центр</w:t>
      </w:r>
      <w:r>
        <w:rPr>
          <w:rFonts w:ascii="Times New Roman" w:hAnsi="Times New Roman"/>
          <w:sz w:val="24"/>
        </w:rPr>
        <w:t xml:space="preserve">  — «</w:t>
      </w:r>
      <w:r>
        <w:rPr>
          <w:rFonts w:ascii="Times New Roman" w:hAnsi="Times New Roman"/>
          <w:i w:val="1"/>
          <w:sz w:val="24"/>
        </w:rPr>
        <w:t>Иерархия всем, в Иерархию каждого!»</w:t>
      </w:r>
      <w:r>
        <w:rPr>
          <w:rFonts w:ascii="Times New Roman" w:hAnsi="Times New Roman"/>
          <w:sz w:val="24"/>
        </w:rPr>
        <w:t>. То есть, знакомим людей с Изначально</w:t>
      </w:r>
      <w:r>
        <w:rPr>
          <w:rFonts w:ascii="Times New Roman" w:hAnsi="Times New Roman"/>
          <w:sz w:val="24"/>
        </w:rPr>
        <w:br/>
      </w:r>
      <w:r>
        <w:rPr>
          <w:rFonts w:ascii="Times New Roman" w:hAnsi="Times New Roman"/>
          <w:sz w:val="24"/>
        </w:rPr>
        <w:t>Вышестоящими Аватарами, Аватарессами Синтеза Изначально Вышестоящего Отца.</w:t>
      </w:r>
    </w:p>
    <w:p w14:paraId="56000000">
      <w:pPr>
        <w:pStyle w:val="Style_1"/>
        <w:widowControl w:val="1"/>
        <w:ind w:firstLine="708" w:left="0" w:right="0"/>
        <w:jc w:val="both"/>
      </w:pPr>
      <w:r>
        <w:rPr>
          <w:rFonts w:ascii="Times New Roman" w:hAnsi="Times New Roman"/>
          <w:sz w:val="24"/>
        </w:rPr>
        <w:t xml:space="preserve">Далее объясняем, что с Иерархами можно общаться самостоятельно. И при заинтересованности обучаем простейшим практикам общения с ними. Опять таки по сознанию. </w:t>
      </w:r>
    </w:p>
    <w:p w14:paraId="57000000">
      <w:pPr>
        <w:pStyle w:val="Style_1"/>
        <w:widowControl w:val="1"/>
        <w:ind w:firstLine="708" w:left="0" w:right="0"/>
        <w:jc w:val="both"/>
        <w:rPr>
          <w:rFonts w:ascii="Times New Roman" w:hAnsi="Times New Roman"/>
          <w:sz w:val="24"/>
        </w:rPr>
      </w:pPr>
    </w:p>
    <w:p w14:paraId="58000000">
      <w:pPr>
        <w:pStyle w:val="Style_1"/>
        <w:widowControl w:val="1"/>
        <w:ind w:firstLine="708" w:left="0" w:right="0"/>
        <w:jc w:val="both"/>
      </w:pPr>
      <w:r>
        <w:rPr>
          <w:rFonts w:ascii="Times New Roman" w:hAnsi="Times New Roman"/>
          <w:b w:val="1"/>
          <w:sz w:val="24"/>
        </w:rPr>
        <w:t>Подведение предварительных итогов</w:t>
      </w:r>
      <w:r>
        <w:rPr>
          <w:rFonts w:ascii="Times New Roman" w:hAnsi="Times New Roman"/>
          <w:sz w:val="24"/>
        </w:rPr>
        <w:t xml:space="preserve"> — например такими вопросами: «Что вам больше всего понравилось из того, что я рассказал(а)?» - выясняем насколько человек заинтересовался. Завершение общения — приглашаем на занятия Метагалактического Центра или на переподготовку ИВДИВО-Курсами Синтеза Изначально Вышестоящего Отца.</w:t>
      </w:r>
    </w:p>
    <w:p w14:paraId="59000000">
      <w:pPr>
        <w:pStyle w:val="Style_1"/>
        <w:widowControl w:val="1"/>
        <w:ind w:firstLine="708" w:left="0" w:right="0"/>
        <w:jc w:val="both"/>
        <w:rPr>
          <w:rFonts w:ascii="Times New Roman" w:hAnsi="Times New Roman"/>
          <w:sz w:val="24"/>
        </w:rPr>
      </w:pPr>
    </w:p>
    <w:p w14:paraId="5A000000">
      <w:pPr>
        <w:pStyle w:val="Style_1"/>
        <w:widowControl w:val="1"/>
        <w:ind w:firstLine="708" w:left="0" w:right="0"/>
        <w:jc w:val="both"/>
      </w:pPr>
      <w:r>
        <w:rPr>
          <w:rFonts w:ascii="Times New Roman" w:hAnsi="Times New Roman"/>
          <w:b w:val="1"/>
          <w:sz w:val="24"/>
        </w:rPr>
        <w:t xml:space="preserve">Сопровождение </w:t>
      </w:r>
      <w:r>
        <w:rPr>
          <w:rFonts w:ascii="Times New Roman" w:hAnsi="Times New Roman"/>
          <w:sz w:val="24"/>
        </w:rPr>
        <w:t xml:space="preserve">— включаем заинтересовавшегося человека в группу в соц.сетях (если такая есть), в которой размещаем информацию о философских мероприятиях. Или вручаем флаер с расписанием занятий, визитку с телефоном. Договариваемся о следующей встрече. Созваниваемся, списываемся. Уделяем человеку внимание.     </w:t>
      </w:r>
    </w:p>
    <w:p w14:paraId="5B000000">
      <w:pPr>
        <w:pStyle w:val="Style_1"/>
        <w:widowControl w:val="1"/>
        <w:ind w:firstLine="709" w:left="0" w:right="0"/>
        <w:jc w:val="both"/>
        <w:rPr>
          <w:rFonts w:ascii="Times New Roman" w:hAnsi="Times New Roman"/>
          <w:sz w:val="24"/>
        </w:rPr>
      </w:pPr>
    </w:p>
    <w:p w14:paraId="5C000000">
      <w:pPr>
        <w:pStyle w:val="Style_1"/>
        <w:widowControl w:val="1"/>
        <w:ind w:firstLine="709" w:left="0" w:right="0"/>
        <w:jc w:val="center"/>
      </w:pPr>
      <w:r>
        <w:rPr>
          <w:rFonts w:ascii="Times New Roman" w:hAnsi="Times New Roman"/>
          <w:b w:val="1"/>
          <w:sz w:val="24"/>
        </w:rPr>
        <w:t>Глава третья. Структура командной работы с гражданами.</w:t>
      </w:r>
    </w:p>
    <w:p w14:paraId="5D000000">
      <w:pPr>
        <w:pStyle w:val="Style_1"/>
        <w:widowControl w:val="1"/>
        <w:ind w:firstLine="708" w:left="0" w:right="0"/>
        <w:jc w:val="both"/>
      </w:pPr>
      <w:r>
        <w:rPr>
          <w:rFonts w:ascii="Times New Roman" w:hAnsi="Times New Roman"/>
          <w:sz w:val="24"/>
        </w:rPr>
        <w:t>Для организации работы с гражданами командно можно основываться на 37 Регламенте ИВДИВО. Согласно данного Регламента, команда Должностно Полномолчных распределяется на тех, кто работает в Огне и тех, кто работаем в Материи. Работа в Огне — это практики зова, практики создания в ИВДИВО-территории подразделения среды социализации Философии Синтеза и среды переподготовки граждан Парадигмальными Чтениями Синтеза ИВО.</w:t>
      </w:r>
    </w:p>
    <w:p w14:paraId="5E000000">
      <w:pPr>
        <w:pStyle w:val="Style_1"/>
        <w:widowControl w:val="1"/>
        <w:ind w:firstLine="708" w:left="0" w:right="0"/>
        <w:jc w:val="both"/>
      </w:pPr>
      <w:r>
        <w:rPr>
          <w:rFonts w:ascii="Times New Roman" w:hAnsi="Times New Roman"/>
          <w:sz w:val="24"/>
        </w:rPr>
        <w:t xml:space="preserve">Во внешней синтез-деятельности в материи необходима команда Должностно Полномочных подразделения ИВДИВО. Одни приглашают на занятия МЦ, другие - их проводят, третьи - сопровождают заинтересовавшихся. Если тех, кто проводит занятия МЦ </w:t>
      </w:r>
      <w:r>
        <w:rPr>
          <w:rFonts w:ascii="Times New Roman" w:hAnsi="Times New Roman"/>
          <w:sz w:val="24"/>
        </w:rPr>
        <w:t>четверо, то данные занятия можно проводить каждую неделю. Таким образом, на территории пахтается среда и условия магнитности граждан в Метагалактический Центр. И постепенно количество переходит на новый уровень качества данной деятельности. Если сопровождающих будет трое, то получится сопровождать три группы по потребностям: Человека, Человека-Посвящённого и потенциального Человека-Служащего (разные подготовки). Итого желательно чтобы команда формировалась из минимум девяти Должностно Полномочных. Одна команда работает в Огне (практики зова, пламенная среда и другое). Другая команда приглашает и заинтересовывает в Учении Синтеза. Наиболее подготовленные ведут занятия в МЦ. Другая команда сопровождает и поддерживает связь. Итого, минимум девять ДП вовлечённых в постоянную работу.</w:t>
      </w:r>
      <w:r>
        <w:rPr>
          <w:rFonts w:ascii="Times New Roman" w:hAnsi="Times New Roman"/>
          <w:b w:val="1"/>
          <w:sz w:val="24"/>
        </w:rPr>
        <w:t xml:space="preserve"> </w:t>
      </w:r>
      <w:r>
        <w:rPr>
          <w:rFonts w:ascii="Times New Roman" w:hAnsi="Times New Roman"/>
          <w:sz w:val="24"/>
        </w:rPr>
        <w:t>Руководителем данной синтез-деятельности и главным ответственным за команду работы с гражданами в подразделении  является Глава Метагалактического Центра ИВДИВО.</w:t>
      </w:r>
    </w:p>
    <w:p w14:paraId="5F000000">
      <w:pPr>
        <w:pStyle w:val="Style_1"/>
        <w:widowControl w:val="1"/>
        <w:ind w:firstLine="708" w:left="0" w:right="0"/>
        <w:jc w:val="center"/>
      </w:pPr>
      <w:r>
        <w:rPr>
          <w:rFonts w:ascii="Times New Roman" w:hAnsi="Times New Roman"/>
          <w:b w:val="1"/>
          <w:sz w:val="24"/>
        </w:rPr>
        <w:t>Глава четвёртая. 12 тем работы с гражданами.</w:t>
      </w:r>
    </w:p>
    <w:p w14:paraId="60000000">
      <w:pPr>
        <w:pStyle w:val="Style_1"/>
        <w:widowControl w:val="1"/>
        <w:ind w:firstLine="708" w:left="0" w:right="0"/>
        <w:jc w:val="both"/>
      </w:pPr>
      <w:r>
        <w:rPr>
          <w:rFonts w:ascii="Times New Roman" w:hAnsi="Times New Roman"/>
          <w:sz w:val="24"/>
        </w:rPr>
        <w:t>Двенадцать тем работы с гражданами в Метагалактических Центрах предполагают ежемесячную работу с гражданами в каждом МЦ на данные темы. В помощь командам, которые не знают о чём общаться с людьми. Важно увидеть, что данной систематической ежемесячной работой мы будем ивдивно закручивать теофу командного синтез-действия по всей планете, складывающей условия популяризации Метагалактических Центров и Философии Синтеза в социуме. Систематической деятельностью будет расти наша компетентность и профессионализм. Мастерство и умение прирастают количеством повторений. Для того, чтобы рассказать что-либо по выбранной теме, нужно подготовиться. И если мы готовимся к каждому занятию в течение месяца, каждый месяц думаем по теме, собираем информацию, тренируемся, в конце года намного легче будет оперировать этими тематиками.</w:t>
      </w:r>
    </w:p>
    <w:p w14:paraId="61000000">
      <w:pPr>
        <w:pStyle w:val="Style_1"/>
        <w:widowControl w:val="1"/>
        <w:ind w:firstLine="708" w:left="0" w:right="0"/>
        <w:jc w:val="both"/>
      </w:pPr>
      <w:r>
        <w:rPr>
          <w:rFonts w:ascii="Times New Roman" w:hAnsi="Times New Roman"/>
          <w:sz w:val="24"/>
        </w:rPr>
        <w:t>Темы:</w:t>
      </w:r>
    </w:p>
    <w:p w14:paraId="62000000">
      <w:pPr>
        <w:pStyle w:val="Style_2"/>
        <w:widowControl w:val="1"/>
        <w:numPr>
          <w:ilvl w:val="0"/>
          <w:numId w:val="7"/>
        </w:numPr>
        <w:ind/>
        <w:jc w:val="both"/>
      </w:pPr>
      <w:r>
        <w:rPr>
          <w:rFonts w:ascii="Times New Roman" w:hAnsi="Times New Roman"/>
          <w:sz w:val="24"/>
        </w:rPr>
        <w:t>Человек (начать можно с банального, спросить кто такой человек, чем отличается от животного)</w:t>
      </w:r>
      <w:r>
        <w:rPr>
          <w:rFonts w:ascii="Times New Roman" w:hAnsi="Times New Roman"/>
          <w:b w:val="1"/>
          <w:sz w:val="24"/>
        </w:rPr>
        <w:t>.</w:t>
      </w:r>
    </w:p>
    <w:p w14:paraId="63000000">
      <w:pPr>
        <w:pStyle w:val="Style_2"/>
        <w:widowControl w:val="1"/>
        <w:numPr>
          <w:ilvl w:val="0"/>
          <w:numId w:val="7"/>
        </w:numPr>
        <w:ind/>
        <w:jc w:val="both"/>
      </w:pPr>
      <w:r>
        <w:rPr>
          <w:rFonts w:ascii="Times New Roman" w:hAnsi="Times New Roman"/>
          <w:sz w:val="24"/>
        </w:rPr>
        <w:t>Человек и социум (межличностные отношения. Как человек сложив или не сложив мир во внутреннем мире, успешно либо безуспешно взаимодействует с социумом)</w:t>
      </w:r>
      <w:r>
        <w:rPr>
          <w:rFonts w:ascii="Times New Roman" w:hAnsi="Times New Roman"/>
          <w:b w:val="1"/>
          <w:sz w:val="24"/>
        </w:rPr>
        <w:t>.</w:t>
      </w:r>
    </w:p>
    <w:p w14:paraId="64000000">
      <w:pPr>
        <w:pStyle w:val="Style_2"/>
        <w:widowControl w:val="1"/>
        <w:numPr>
          <w:ilvl w:val="0"/>
          <w:numId w:val="7"/>
        </w:numPr>
        <w:ind/>
        <w:jc w:val="both"/>
      </w:pPr>
      <w:r>
        <w:rPr>
          <w:rFonts w:ascii="Times New Roman" w:hAnsi="Times New Roman"/>
          <w:sz w:val="24"/>
        </w:rPr>
        <w:t>Человек и Метагалактика (Человек в первую очередь синтез Частей в физическом теле. Физическое тело развивается питанием, а Части развиваются видами материи, то есть взаимокоординацией с реальностями, архетипами и космосами).</w:t>
      </w:r>
    </w:p>
    <w:p w14:paraId="65000000">
      <w:pPr>
        <w:pStyle w:val="Style_2"/>
        <w:widowControl w:val="1"/>
        <w:numPr>
          <w:ilvl w:val="0"/>
          <w:numId w:val="7"/>
        </w:numPr>
        <w:ind/>
        <w:jc w:val="both"/>
      </w:pPr>
      <w:r>
        <w:rPr>
          <w:rFonts w:ascii="Times New Roman" w:hAnsi="Times New Roman"/>
          <w:sz w:val="24"/>
        </w:rPr>
        <w:t>Человек и Отец (Бог, Творец …)</w:t>
      </w:r>
      <w:r>
        <w:rPr>
          <w:rFonts w:ascii="Times New Roman" w:hAnsi="Times New Roman"/>
          <w:b w:val="1"/>
          <w:sz w:val="24"/>
        </w:rPr>
        <w:t>.</w:t>
      </w:r>
    </w:p>
    <w:p w14:paraId="66000000">
      <w:pPr>
        <w:pStyle w:val="Style_2"/>
        <w:widowControl w:val="1"/>
        <w:numPr>
          <w:ilvl w:val="0"/>
          <w:numId w:val="7"/>
        </w:numPr>
        <w:ind/>
        <w:jc w:val="both"/>
      </w:pPr>
      <w:r>
        <w:rPr>
          <w:rFonts w:ascii="Times New Roman" w:hAnsi="Times New Roman"/>
          <w:sz w:val="24"/>
        </w:rPr>
        <w:t>Здоровье. У здорового Духа здоровое тело</w:t>
      </w:r>
      <w:r>
        <w:rPr>
          <w:rFonts w:ascii="Times New Roman" w:hAnsi="Times New Roman"/>
          <w:b w:val="1"/>
          <w:sz w:val="24"/>
        </w:rPr>
        <w:t>.</w:t>
      </w:r>
    </w:p>
    <w:p w14:paraId="67000000">
      <w:pPr>
        <w:pStyle w:val="Style_2"/>
        <w:widowControl w:val="1"/>
        <w:numPr>
          <w:ilvl w:val="0"/>
          <w:numId w:val="7"/>
        </w:numPr>
        <w:ind/>
        <w:jc w:val="both"/>
      </w:pPr>
      <w:r>
        <w:rPr>
          <w:rFonts w:ascii="Times New Roman" w:hAnsi="Times New Roman"/>
          <w:sz w:val="24"/>
        </w:rPr>
        <w:t>Энергопотенциал. Финансовое благополучие.</w:t>
      </w:r>
    </w:p>
    <w:p w14:paraId="68000000">
      <w:pPr>
        <w:pStyle w:val="Style_2"/>
        <w:widowControl w:val="1"/>
        <w:numPr>
          <w:ilvl w:val="0"/>
          <w:numId w:val="7"/>
        </w:numPr>
        <w:ind/>
        <w:jc w:val="both"/>
      </w:pPr>
      <w:r>
        <w:rPr>
          <w:rFonts w:ascii="Times New Roman" w:hAnsi="Times New Roman"/>
          <w:sz w:val="24"/>
        </w:rPr>
        <w:t>Счастливая семья.</w:t>
      </w:r>
    </w:p>
    <w:p w14:paraId="69000000">
      <w:pPr>
        <w:pStyle w:val="Style_2"/>
        <w:widowControl w:val="1"/>
        <w:numPr>
          <w:ilvl w:val="0"/>
          <w:numId w:val="7"/>
        </w:numPr>
        <w:ind/>
        <w:jc w:val="both"/>
      </w:pPr>
      <w:r>
        <w:rPr>
          <w:rFonts w:ascii="Times New Roman" w:hAnsi="Times New Roman"/>
          <w:sz w:val="24"/>
        </w:rPr>
        <w:t>Самореализация.</w:t>
      </w:r>
    </w:p>
    <w:p w14:paraId="6A000000">
      <w:pPr>
        <w:pStyle w:val="Style_2"/>
        <w:widowControl w:val="1"/>
        <w:numPr>
          <w:ilvl w:val="0"/>
          <w:numId w:val="7"/>
        </w:numPr>
        <w:ind/>
        <w:jc w:val="both"/>
      </w:pPr>
      <w:r>
        <w:rPr>
          <w:rFonts w:ascii="Times New Roman" w:hAnsi="Times New Roman"/>
          <w:sz w:val="24"/>
        </w:rPr>
        <w:t>Метагалактический Человек. Чем Человек пятой расы отличается от Человека 6 расы.</w:t>
      </w:r>
    </w:p>
    <w:p w14:paraId="6B000000">
      <w:pPr>
        <w:pStyle w:val="Style_2"/>
        <w:widowControl w:val="1"/>
        <w:numPr>
          <w:ilvl w:val="0"/>
          <w:numId w:val="7"/>
        </w:numPr>
        <w:ind/>
        <w:jc w:val="both"/>
      </w:pPr>
      <w:r>
        <w:rPr>
          <w:rFonts w:ascii="Times New Roman" w:hAnsi="Times New Roman"/>
          <w:sz w:val="24"/>
        </w:rPr>
        <w:t>Человек-Посвящённый/Компетентный.</w:t>
      </w:r>
    </w:p>
    <w:p w14:paraId="6C000000">
      <w:pPr>
        <w:pStyle w:val="Style_2"/>
        <w:widowControl w:val="1"/>
        <w:numPr>
          <w:ilvl w:val="0"/>
          <w:numId w:val="7"/>
        </w:numPr>
        <w:ind/>
        <w:jc w:val="both"/>
      </w:pPr>
      <w:r>
        <w:rPr>
          <w:rFonts w:ascii="Times New Roman" w:hAnsi="Times New Roman"/>
          <w:sz w:val="24"/>
        </w:rPr>
        <w:t>Человек-Служащий/Полномочный</w:t>
      </w:r>
      <w:r>
        <w:rPr>
          <w:rFonts w:ascii="Times New Roman" w:hAnsi="Times New Roman"/>
          <w:b w:val="1"/>
          <w:sz w:val="24"/>
        </w:rPr>
        <w:t>.</w:t>
      </w:r>
    </w:p>
    <w:p w14:paraId="6D000000">
      <w:pPr>
        <w:pStyle w:val="Style_2"/>
        <w:widowControl w:val="1"/>
        <w:numPr>
          <w:ilvl w:val="0"/>
          <w:numId w:val="7"/>
        </w:numPr>
        <w:ind/>
        <w:jc w:val="both"/>
      </w:pPr>
      <w:r>
        <w:rPr>
          <w:rFonts w:ascii="Times New Roman" w:hAnsi="Times New Roman"/>
          <w:sz w:val="24"/>
        </w:rPr>
        <w:t>Восхождение. ИВДИВО. Эволюция.</w:t>
      </w:r>
    </w:p>
    <w:p w14:paraId="6E000000">
      <w:pPr>
        <w:pStyle w:val="Style_1"/>
        <w:widowControl w:val="1"/>
        <w:ind w:firstLine="708" w:left="0" w:right="0"/>
        <w:jc w:val="both"/>
        <w:rPr>
          <w:rFonts w:ascii="Times New Roman" w:hAnsi="Times New Roman"/>
          <w:b w:val="1"/>
          <w:sz w:val="24"/>
        </w:rPr>
      </w:pPr>
    </w:p>
    <w:p w14:paraId="6F000000">
      <w:pPr>
        <w:pStyle w:val="Style_1"/>
        <w:widowControl w:val="1"/>
        <w:ind w:firstLine="708" w:left="0" w:right="0"/>
        <w:jc w:val="both"/>
      </w:pPr>
      <w:r>
        <w:rPr>
          <w:rFonts w:ascii="Times New Roman" w:hAnsi="Times New Roman"/>
          <w:sz w:val="24"/>
        </w:rPr>
        <w:t>Все 12 тем будут представлены в виде 12 статей, изучив которые, будет легко готовиться к каждому из занятий МЦ.</w:t>
      </w:r>
    </w:p>
    <w:p w14:paraId="70000000">
      <w:pPr>
        <w:pStyle w:val="Style_1"/>
        <w:widowControl w:val="1"/>
        <w:ind w:firstLine="708" w:left="0" w:right="0"/>
        <w:jc w:val="both"/>
        <w:rPr>
          <w:rFonts w:ascii="Times New Roman" w:hAnsi="Times New Roman"/>
          <w:b w:val="1"/>
          <w:sz w:val="24"/>
        </w:rPr>
      </w:pPr>
    </w:p>
    <w:p w14:paraId="71000000">
      <w:pPr>
        <w:pStyle w:val="Style_1"/>
        <w:widowControl w:val="1"/>
        <w:ind w:firstLine="708" w:left="0" w:right="0"/>
        <w:jc w:val="both"/>
      </w:pPr>
      <w:r>
        <w:rPr>
          <w:rFonts w:ascii="Times New Roman" w:hAnsi="Times New Roman"/>
          <w:b w:val="1"/>
          <w:sz w:val="24"/>
        </w:rPr>
        <w:t>Важные</w:t>
      </w:r>
      <w:r>
        <w:rPr>
          <w:rFonts w:ascii="Times New Roman" w:hAnsi="Times New Roman"/>
          <w:sz w:val="24"/>
        </w:rPr>
        <w:t xml:space="preserve"> </w:t>
      </w:r>
      <w:r>
        <w:rPr>
          <w:rFonts w:ascii="Times New Roman" w:hAnsi="Times New Roman"/>
          <w:b w:val="1"/>
          <w:sz w:val="24"/>
        </w:rPr>
        <w:t>аспекты</w:t>
      </w:r>
      <w:r>
        <w:rPr>
          <w:rFonts w:ascii="Times New Roman" w:hAnsi="Times New Roman"/>
          <w:sz w:val="24"/>
        </w:rPr>
        <w:t>.</w:t>
      </w:r>
    </w:p>
    <w:p w14:paraId="72000000">
      <w:pPr>
        <w:pStyle w:val="Style_1"/>
        <w:widowControl w:val="1"/>
        <w:ind w:firstLine="708" w:left="0" w:right="0"/>
        <w:jc w:val="both"/>
      </w:pPr>
      <w:r>
        <w:rPr>
          <w:rFonts w:ascii="Times New Roman" w:hAnsi="Times New Roman"/>
          <w:sz w:val="24"/>
        </w:rPr>
        <w:t xml:space="preserve">Работая с гражданами нужно интересоваться их подготовкой и общаться исключительно по сознанию. Открытыми вопросами узнаём понятийный аппарат </w:t>
      </w:r>
      <w:r>
        <w:rPr>
          <w:rFonts w:ascii="Times New Roman" w:hAnsi="Times New Roman"/>
          <w:sz w:val="24"/>
        </w:rPr>
        <w:t xml:space="preserve">собеседника и в синтезе и слиянности с ИВАС Кут Хуми адаптируем сложные философские термины индивидуально для тех людей, которых к нам подвели в данный момент времени. </w:t>
      </w:r>
    </w:p>
    <w:p w14:paraId="73000000">
      <w:pPr>
        <w:pStyle w:val="Style_1"/>
        <w:widowControl w:val="1"/>
        <w:ind w:firstLine="708" w:left="0" w:right="0"/>
        <w:jc w:val="both"/>
      </w:pPr>
      <w:r>
        <w:rPr>
          <w:rFonts w:ascii="Times New Roman" w:hAnsi="Times New Roman"/>
          <w:sz w:val="24"/>
        </w:rPr>
        <w:t>Например, если мы в разговоре используем термин ИВДИВО, нам нужно объяснить что это такое. Что это сфера Большого Космоса (или Вселенной) высоковибрациоными потоками энергетики развивающая человека, концентрирующая на планете Земля условия эволюционного роста и развития каждого или научно — Антропный Принцип «Вся Вселенная созидает нас».</w:t>
      </w:r>
    </w:p>
    <w:p w14:paraId="74000000">
      <w:pPr>
        <w:pStyle w:val="Style_1"/>
        <w:widowControl w:val="1"/>
        <w:ind w:firstLine="708" w:left="0" w:right="0"/>
        <w:jc w:val="both"/>
      </w:pPr>
      <w:r>
        <w:rPr>
          <w:rFonts w:ascii="Times New Roman" w:hAnsi="Times New Roman"/>
          <w:sz w:val="24"/>
        </w:rPr>
        <w:t>Простраиваем «мостики» от общепринятых убеждений в социуме и именно данного, конкретного человека к философским взглядам на этот вопрос.</w:t>
      </w:r>
    </w:p>
    <w:p w14:paraId="75000000">
      <w:pPr>
        <w:pStyle w:val="Style_1"/>
        <w:widowControl w:val="1"/>
        <w:ind w:firstLine="708" w:left="0" w:right="0"/>
        <w:jc w:val="both"/>
      </w:pPr>
      <w:r>
        <w:rPr>
          <w:rFonts w:ascii="Times New Roman" w:hAnsi="Times New Roman"/>
          <w:sz w:val="24"/>
        </w:rPr>
        <w:t>В процессе общения отслеживаем реакции собеседника. Живой интерес обычно виден не вооружённым взглядом.</w:t>
      </w:r>
    </w:p>
    <w:p w14:paraId="76000000">
      <w:pPr>
        <w:pStyle w:val="Style_1"/>
        <w:widowControl w:val="1"/>
        <w:ind w:firstLine="708" w:left="0" w:right="0"/>
        <w:jc w:val="both"/>
      </w:pPr>
      <w:r>
        <w:rPr>
          <w:rFonts w:ascii="Times New Roman" w:hAnsi="Times New Roman"/>
          <w:sz w:val="24"/>
        </w:rPr>
        <w:t>Итогами общения, желательно спросить, что человек узнал нового для себя из общения, насколько ему это интересно, что вызвало особое внимание. Получая ответы на эти вопросы, мы понимаем, что из потока информации усвоилось, а что прошло мимо. Иногда без предварительной базы данных очень сложно усвоить новую информацию.</w:t>
      </w:r>
    </w:p>
    <w:p w14:paraId="77000000">
      <w:pPr>
        <w:pStyle w:val="Style_1"/>
        <w:widowControl w:val="1"/>
        <w:ind w:firstLine="708" w:left="0" w:right="0"/>
        <w:jc w:val="both"/>
      </w:pPr>
      <w:r>
        <w:rPr>
          <w:rFonts w:ascii="Times New Roman" w:hAnsi="Times New Roman"/>
          <w:sz w:val="24"/>
        </w:rPr>
        <w:t>Целью общения с гражданами ставим для себя пробуждение каждого к мысли: «Как он раньше жил без Изначально Вышестоящего Отца, Иерархов и интереснейших и эффективных ИВДИВных технологий». Для этого активируем воображение собеседника, используем яркие, понятные, знакомые, приятные образы.</w:t>
      </w:r>
    </w:p>
    <w:p w14:paraId="78000000">
      <w:pPr>
        <w:pStyle w:val="Style_1"/>
        <w:widowControl w:val="1"/>
        <w:ind w:firstLine="708" w:left="0" w:right="0"/>
        <w:jc w:val="both"/>
      </w:pPr>
      <w:r>
        <w:rPr>
          <w:rFonts w:ascii="Times New Roman" w:hAnsi="Times New Roman"/>
          <w:sz w:val="24"/>
        </w:rPr>
        <w:t>Самая простая и эффективная технология — практика Магнит. В кратчайшие сроки, концентрируя во внутреннем мире человека заряд напрямую от первоисточников жизни Изначально Вышестоящего Отца и Изначально Вышестоящей Матери во внутреннем мире каждого помогает войти в ресурсное состояние и примагнитить самые лучшие условия жизни или самое оптимальное решение поставленной нами задачи.</w:t>
      </w:r>
    </w:p>
    <w:p w14:paraId="79000000">
      <w:pPr>
        <w:pStyle w:val="Style_1"/>
        <w:widowControl w:val="1"/>
        <w:ind w:firstLine="708" w:left="0" w:right="0"/>
        <w:jc w:val="both"/>
        <w:rPr>
          <w:rFonts w:ascii="Times New Roman" w:hAnsi="Times New Roman"/>
          <w:b w:val="1"/>
          <w:sz w:val="24"/>
        </w:rPr>
      </w:pPr>
    </w:p>
    <w:p w14:paraId="7A000000">
      <w:pPr>
        <w:pStyle w:val="Style_1"/>
        <w:widowControl w:val="1"/>
        <w:ind w:firstLine="708" w:left="0" w:right="0"/>
        <w:jc w:val="both"/>
      </w:pPr>
      <w:r>
        <w:rPr>
          <w:rFonts w:ascii="Times New Roman" w:hAnsi="Times New Roman"/>
          <w:b w:val="1"/>
          <w:sz w:val="24"/>
        </w:rPr>
        <w:t>Заключение.</w:t>
      </w:r>
    </w:p>
    <w:p w14:paraId="7B000000">
      <w:pPr>
        <w:pStyle w:val="Style_1"/>
        <w:widowControl w:val="1"/>
        <w:ind w:firstLine="708" w:left="0" w:right="0"/>
        <w:jc w:val="both"/>
      </w:pPr>
      <w:r>
        <w:rPr>
          <w:rFonts w:ascii="Times New Roman" w:hAnsi="Times New Roman"/>
          <w:sz w:val="24"/>
        </w:rPr>
        <w:t>Таким образом, мы выяснили, что систематическая, регулярная работа с гражданами начинается со взятия ответственности за эту деятельность Главой Метагалактического Центра подразделения и всей команды подразделения ИВДИВО. Далее прорабатывается внутренний мир, внутренняя организация частей каждого участника данной синтез-деятельностью. Затем формируется команда работы с гражданами, организованная на эту деятельность Главой МЦ. Пошагово в синхронизации командной деятельности образовывается налаженная системная работа. Распределяются фрагменты личной ответственности каждого в исполнении командного Дела Изначально Вышестоящего Отца. При планомерной, систематической работе в этом направлении командой подразделения становится всё больше и больше интересующихся Учением Синтеза. Переподготовкой ИВДИВО-Курсами Синтеза Изначально Вышестоящего Отца растёт количественный состав подразделения Должностно Полномочных ИВДИВО, а значит, развивается ИВДИВО-территория, Дом Отца становится более устойчивым.</w:t>
      </w:r>
    </w:p>
    <w:p w14:paraId="7C000000">
      <w:pPr>
        <w:pStyle w:val="Style_1"/>
        <w:widowControl w:val="1"/>
        <w:ind w:firstLine="708" w:left="0" w:right="0"/>
        <w:jc w:val="both"/>
      </w:pPr>
      <w:r>
        <w:rPr>
          <w:rFonts w:ascii="Times New Roman" w:hAnsi="Times New Roman"/>
          <w:sz w:val="24"/>
        </w:rPr>
        <w:t>Далее, в данном методическом пособии планируется 12 статей для граждан на выше описанные темы.</w:t>
      </w:r>
      <w:r>
        <w:rPr>
          <w:rFonts w:ascii="Times New Roman" w:hAnsi="Times New Roman"/>
          <w:b w:val="1"/>
          <w:sz w:val="24"/>
        </w:rPr>
        <w:t xml:space="preserve"> </w:t>
      </w:r>
      <w:r>
        <w:rPr>
          <w:rFonts w:ascii="Times New Roman" w:hAnsi="Times New Roman"/>
          <w:sz w:val="24"/>
        </w:rPr>
        <w:t xml:space="preserve">В приложении практика Магнит. </w:t>
      </w:r>
    </w:p>
    <w:p w14:paraId="7D000000">
      <w:pPr>
        <w:pStyle w:val="Style_1"/>
        <w:widowControl w:val="1"/>
        <w:ind w:firstLine="708" w:left="0" w:right="0"/>
        <w:jc w:val="both"/>
      </w:pPr>
    </w:p>
    <w:p w14:paraId="7E000000">
      <w:pPr>
        <w:pStyle w:val="Style_1"/>
        <w:widowControl w:val="1"/>
        <w:ind w:firstLine="709" w:left="0" w:right="0"/>
        <w:jc w:val="both"/>
        <w:rPr>
          <w:rFonts w:ascii="Times New Roman" w:hAnsi="Times New Roman"/>
          <w:sz w:val="24"/>
        </w:rPr>
      </w:pPr>
    </w:p>
    <w:p w14:paraId="7F000000">
      <w:pPr>
        <w:pStyle w:val="Style_1"/>
        <w:widowControl w:val="1"/>
        <w:ind w:firstLine="709" w:left="0" w:right="0"/>
        <w:jc w:val="both"/>
      </w:pPr>
      <w:r>
        <w:rPr>
          <w:rFonts w:ascii="Times New Roman" w:hAnsi="Times New Roman"/>
          <w:sz w:val="24"/>
        </w:rPr>
        <w:t>Сдано ИВАС Серапису 25.07.2025г.</w:t>
      </w:r>
    </w:p>
    <w:p w14:paraId="80000000">
      <w:pPr>
        <w:pStyle w:val="Style_1"/>
        <w:widowControl w:val="1"/>
        <w:ind w:firstLine="709" w:left="0" w:right="0"/>
        <w:jc w:val="both"/>
      </w:pPr>
      <w:r>
        <w:rPr>
          <w:rFonts w:ascii="Times New Roman" w:hAnsi="Times New Roman"/>
          <w:sz w:val="24"/>
        </w:rPr>
        <w:t>Рекомендация: «Основа верная. Шероховатости доработать».</w:t>
      </w:r>
    </w:p>
    <w:p w14:paraId="81000000">
      <w:pPr>
        <w:pStyle w:val="Style_1"/>
        <w:widowControl w:val="1"/>
        <w:ind w:firstLine="709" w:left="0" w:right="0"/>
        <w:jc w:val="both"/>
      </w:pPr>
      <w:r>
        <w:rPr>
          <w:rFonts w:ascii="Times New Roman" w:hAnsi="Times New Roman"/>
          <w:sz w:val="24"/>
        </w:rPr>
        <w:t xml:space="preserve">Отредактировано 14.11.2025г. </w:t>
      </w:r>
    </w:p>
    <w:p w14:paraId="82000000">
      <w:pPr>
        <w:pStyle w:val="Style_1"/>
        <w:widowControl w:val="1"/>
        <w:ind w:firstLine="709" w:left="0" w:right="0"/>
        <w:jc w:val="both"/>
      </w:pPr>
      <w:r>
        <w:rPr>
          <w:rFonts w:ascii="Times New Roman" w:hAnsi="Times New Roman"/>
          <w:sz w:val="24"/>
        </w:rPr>
        <w:t>Принято ИВАС Сераписом ИВАС Кут Хуми.</w:t>
      </w:r>
    </w:p>
    <w:p w14:paraId="83000000">
      <w:pPr>
        <w:pStyle w:val="Style_1"/>
        <w:widowControl w:val="1"/>
        <w:ind w:firstLine="709" w:left="0" w:right="0"/>
        <w:jc w:val="both"/>
      </w:pPr>
      <w:r>
        <w:rPr>
          <w:rFonts w:ascii="Times New Roman" w:hAnsi="Times New Roman"/>
          <w:sz w:val="24"/>
        </w:rPr>
        <w:t>Глава службы работы с гражданами СПО «Мг Мир» Наталья Звягинцева.</w:t>
      </w:r>
    </w:p>
    <w:p w14:paraId="84000000">
      <w:pPr>
        <w:pStyle w:val="Style_1"/>
        <w:widowControl w:val="1"/>
        <w:ind w:firstLine="0" w:left="0" w:right="0"/>
        <w:jc w:val="both"/>
      </w:pPr>
      <w:r>
        <w:rPr>
          <w:rFonts w:ascii="Times New Roman" w:hAnsi="Times New Roman"/>
          <w:sz w:val="24"/>
        </w:rPr>
        <w:tab/>
      </w:r>
      <w:r>
        <w:rPr>
          <w:rFonts w:ascii="Times New Roman" w:hAnsi="Times New Roman"/>
          <w:sz w:val="24"/>
        </w:rPr>
        <w:t>Проверка: Глава службы Воинов Синтеза ИВО СПО «Мг Мир» Ю.Баранова</w:t>
      </w:r>
    </w:p>
    <w:p w14:paraId="85000000">
      <w:pPr>
        <w:pStyle w:val="Style_1"/>
        <w:widowControl w:val="1"/>
        <w:ind w:firstLine="709" w:left="0" w:right="0"/>
        <w:jc w:val="both"/>
      </w:pPr>
      <w:r>
        <w:rPr>
          <w:rFonts w:ascii="Times New Roman" w:hAnsi="Times New Roman"/>
          <w:sz w:val="24"/>
        </w:rPr>
        <w:t>Сдано ИВАС Серапису: 25.11.2025</w:t>
      </w:r>
    </w:p>
    <w:p w14:paraId="86000000">
      <w:pPr>
        <w:pStyle w:val="Style_1"/>
        <w:widowControl w:val="1"/>
        <w:ind w:firstLine="709" w:left="0" w:right="0"/>
        <w:jc w:val="both"/>
      </w:pPr>
      <w:r>
        <w:rPr>
          <w:rFonts w:ascii="Times New Roman" w:hAnsi="Times New Roman"/>
          <w:sz w:val="24"/>
        </w:rPr>
        <w:t>Проверка Е. Андроновская Руководитель СПО «Мг Мир» синтеза всех МЦ. 12.01.2026г.</w:t>
      </w:r>
    </w:p>
    <w:sectPr>
      <w:pgSz w:h="16838" w:orient="portrait" w:w="11906"/>
      <w:pgMar w:bottom="1134" w:left="1134"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tab"/>
      <w:lvlText w:val="%1."/>
      <w:pPr>
        <w:widowControl w:val="1"/>
        <w:ind w:hanging="360" w:left="1429"/>
      </w:pPr>
    </w:lvl>
    <w:lvl w:ilvl="1">
      <w:start w:val="1"/>
      <w:numFmt w:val="lowerLetter"/>
      <w:suff w:val="tab"/>
      <w:lvlText w:val="%2."/>
      <w:pPr>
        <w:widowControl w:val="1"/>
        <w:ind w:hanging="360" w:left="2149"/>
      </w:pPr>
    </w:lvl>
    <w:lvl w:ilvl="2">
      <w:start w:val="1"/>
      <w:numFmt w:val="lowerRoman"/>
      <w:suff w:val="tab"/>
      <w:lvlText w:val="%2.%3."/>
      <w:lvlJc w:val="right"/>
      <w:pPr>
        <w:widowControl w:val="1"/>
        <w:ind w:hanging="180" w:left="2869"/>
      </w:pPr>
    </w:lvl>
    <w:lvl w:ilvl="3">
      <w:start w:val="1"/>
      <w:numFmt w:val="decimal"/>
      <w:suff w:val="tab"/>
      <w:lvlText w:val="%2.%3.%4."/>
      <w:pPr>
        <w:widowControl w:val="1"/>
        <w:ind w:hanging="360" w:left="3589"/>
      </w:pPr>
    </w:lvl>
    <w:lvl w:ilvl="4">
      <w:start w:val="1"/>
      <w:numFmt w:val="lowerLetter"/>
      <w:suff w:val="tab"/>
      <w:lvlText w:val="%2.%3.%4.%5."/>
      <w:pPr>
        <w:widowControl w:val="1"/>
        <w:ind w:hanging="360" w:left="4309"/>
      </w:pPr>
    </w:lvl>
    <w:lvl w:ilvl="5">
      <w:start w:val="1"/>
      <w:numFmt w:val="lowerRoman"/>
      <w:suff w:val="tab"/>
      <w:lvlText w:val="%2.%3.%4.%5.%6."/>
      <w:lvlJc w:val="right"/>
      <w:pPr>
        <w:widowControl w:val="1"/>
        <w:ind w:hanging="180" w:left="5029"/>
      </w:pPr>
    </w:lvl>
    <w:lvl w:ilvl="6">
      <w:start w:val="1"/>
      <w:numFmt w:val="decimal"/>
      <w:suff w:val="tab"/>
      <w:lvlText w:val="%2.%3.%4.%5.%6.%7."/>
      <w:pPr>
        <w:widowControl w:val="1"/>
        <w:ind w:hanging="360" w:left="5749"/>
      </w:pPr>
    </w:lvl>
    <w:lvl w:ilvl="7">
      <w:start w:val="1"/>
      <w:numFmt w:val="lowerLetter"/>
      <w:suff w:val="tab"/>
      <w:lvlText w:val="%2.%3.%4.%5.%6.%7.%8."/>
      <w:pPr>
        <w:widowControl w:val="1"/>
        <w:ind w:hanging="360" w:left="6469"/>
      </w:pPr>
    </w:lvl>
    <w:lvl w:ilvl="8">
      <w:start w:val="1"/>
      <w:numFmt w:val="lowerRoman"/>
      <w:suff w:val="tab"/>
      <w:lvlText w:val="%2.%3.%4.%5.%6.%7.%8.%9."/>
      <w:lvlJc w:val="right"/>
      <w:pPr>
        <w:widowControl w:val="1"/>
        <w:ind w:hanging="180" w:left="7189"/>
      </w:pPr>
    </w:lvl>
  </w:abstractNum>
  <w:abstractNum w:abstractNumId="1">
    <w:lvl w:ilvl="0">
      <w:start w:val="1"/>
      <w:numFmt w:val="decimal"/>
      <w:suff w:val="tab"/>
      <w:lvlText w:val="%1."/>
      <w:pPr>
        <w:widowControl w:val="1"/>
        <w:ind w:hanging="360" w:left="1428"/>
      </w:pPr>
    </w:lvl>
    <w:lvl w:ilvl="1">
      <w:start w:val="1"/>
      <w:numFmt w:val="lowerLetter"/>
      <w:suff w:val="tab"/>
      <w:lvlText w:val="%2."/>
      <w:pPr>
        <w:widowControl w:val="1"/>
        <w:ind w:hanging="360" w:left="2148"/>
      </w:pPr>
    </w:lvl>
    <w:lvl w:ilvl="2">
      <w:start w:val="1"/>
      <w:numFmt w:val="lowerRoman"/>
      <w:suff w:val="tab"/>
      <w:lvlText w:val="%2.%3."/>
      <w:lvlJc w:val="right"/>
      <w:pPr>
        <w:widowControl w:val="1"/>
        <w:ind w:hanging="180" w:left="2868"/>
      </w:pPr>
    </w:lvl>
    <w:lvl w:ilvl="3">
      <w:start w:val="1"/>
      <w:numFmt w:val="decimal"/>
      <w:suff w:val="tab"/>
      <w:lvlText w:val="%2.%3.%4."/>
      <w:pPr>
        <w:widowControl w:val="1"/>
        <w:ind w:hanging="360" w:left="3588"/>
      </w:pPr>
    </w:lvl>
    <w:lvl w:ilvl="4">
      <w:start w:val="1"/>
      <w:numFmt w:val="lowerLetter"/>
      <w:suff w:val="tab"/>
      <w:lvlText w:val="%2.%3.%4.%5."/>
      <w:pPr>
        <w:widowControl w:val="1"/>
        <w:ind w:hanging="360" w:left="4308"/>
      </w:pPr>
    </w:lvl>
    <w:lvl w:ilvl="5">
      <w:start w:val="1"/>
      <w:numFmt w:val="lowerRoman"/>
      <w:suff w:val="tab"/>
      <w:lvlText w:val="%2.%3.%4.%5.%6."/>
      <w:lvlJc w:val="right"/>
      <w:pPr>
        <w:widowControl w:val="1"/>
        <w:ind w:hanging="180" w:left="5028"/>
      </w:pPr>
    </w:lvl>
    <w:lvl w:ilvl="6">
      <w:start w:val="1"/>
      <w:numFmt w:val="decimal"/>
      <w:suff w:val="tab"/>
      <w:lvlText w:val="%2.%3.%4.%5.%6.%7."/>
      <w:pPr>
        <w:widowControl w:val="1"/>
        <w:ind w:hanging="360" w:left="5748"/>
      </w:pPr>
    </w:lvl>
    <w:lvl w:ilvl="7">
      <w:start w:val="1"/>
      <w:numFmt w:val="lowerLetter"/>
      <w:suff w:val="tab"/>
      <w:lvlText w:val="%2.%3.%4.%5.%6.%7.%8."/>
      <w:pPr>
        <w:widowControl w:val="1"/>
        <w:ind w:hanging="360" w:left="6468"/>
      </w:pPr>
    </w:lvl>
    <w:lvl w:ilvl="8">
      <w:start w:val="1"/>
      <w:numFmt w:val="lowerRoman"/>
      <w:suff w:val="tab"/>
      <w:lvlText w:val="%2.%3.%4.%5.%6.%7.%8.%9."/>
      <w:lvlJc w:val="right"/>
      <w:pPr>
        <w:widowControl w:val="1"/>
        <w:ind w:hanging="180" w:left="7188"/>
      </w:pPr>
    </w:lvl>
  </w:abstractNum>
  <w:abstractNum w:abstractNumId="2">
    <w:lvl w:ilvl="0">
      <w:start w:val="1"/>
      <w:numFmt w:val="decimal"/>
      <w:suff w:val="tab"/>
      <w:lvlText w:val="%1)"/>
      <w:pPr>
        <w:widowControl w:val="1"/>
        <w:ind w:hanging="360" w:left="1428"/>
      </w:pPr>
    </w:lvl>
    <w:lvl w:ilvl="1">
      <w:start w:val="1"/>
      <w:numFmt w:val="lowerLetter"/>
      <w:suff w:val="tab"/>
      <w:lvlText w:val="%2."/>
      <w:pPr>
        <w:widowControl w:val="1"/>
        <w:ind w:hanging="360" w:left="2148"/>
      </w:pPr>
    </w:lvl>
    <w:lvl w:ilvl="2">
      <w:start w:val="1"/>
      <w:numFmt w:val="lowerRoman"/>
      <w:suff w:val="tab"/>
      <w:lvlText w:val="%2.%3."/>
      <w:lvlJc w:val="right"/>
      <w:pPr>
        <w:widowControl w:val="1"/>
        <w:ind w:hanging="180" w:left="2868"/>
      </w:pPr>
    </w:lvl>
    <w:lvl w:ilvl="3">
      <w:start w:val="1"/>
      <w:numFmt w:val="decimal"/>
      <w:suff w:val="tab"/>
      <w:lvlText w:val="%2.%3.%4."/>
      <w:pPr>
        <w:widowControl w:val="1"/>
        <w:ind w:hanging="360" w:left="3588"/>
      </w:pPr>
    </w:lvl>
    <w:lvl w:ilvl="4">
      <w:start w:val="1"/>
      <w:numFmt w:val="lowerLetter"/>
      <w:suff w:val="tab"/>
      <w:lvlText w:val="%2.%3.%4.%5."/>
      <w:pPr>
        <w:widowControl w:val="1"/>
        <w:ind w:hanging="360" w:left="4308"/>
      </w:pPr>
    </w:lvl>
    <w:lvl w:ilvl="5">
      <w:start w:val="1"/>
      <w:numFmt w:val="lowerRoman"/>
      <w:suff w:val="tab"/>
      <w:lvlText w:val="%2.%3.%4.%5.%6."/>
      <w:lvlJc w:val="right"/>
      <w:pPr>
        <w:widowControl w:val="1"/>
        <w:ind w:hanging="180" w:left="5028"/>
      </w:pPr>
    </w:lvl>
    <w:lvl w:ilvl="6">
      <w:start w:val="1"/>
      <w:numFmt w:val="decimal"/>
      <w:suff w:val="tab"/>
      <w:lvlText w:val="%2.%3.%4.%5.%6.%7."/>
      <w:pPr>
        <w:widowControl w:val="1"/>
        <w:ind w:hanging="360" w:left="5748"/>
      </w:pPr>
    </w:lvl>
    <w:lvl w:ilvl="7">
      <w:start w:val="1"/>
      <w:numFmt w:val="lowerLetter"/>
      <w:suff w:val="tab"/>
      <w:lvlText w:val="%2.%3.%4.%5.%6.%7.%8."/>
      <w:pPr>
        <w:widowControl w:val="1"/>
        <w:ind w:hanging="360" w:left="6468"/>
      </w:pPr>
    </w:lvl>
    <w:lvl w:ilvl="8">
      <w:start w:val="1"/>
      <w:numFmt w:val="lowerRoman"/>
      <w:suff w:val="tab"/>
      <w:lvlText w:val="%2.%3.%4.%5.%6.%7.%8.%9."/>
      <w:lvlJc w:val="right"/>
      <w:pPr>
        <w:widowControl w:val="1"/>
        <w:ind w:hanging="180" w:left="7188"/>
      </w:pPr>
    </w:lvl>
  </w:abstractNum>
  <w:abstractNum w:abstractNumId="3">
    <w:lvl w:ilvl="0">
      <w:numFmt w:val="bullet"/>
      <w:suff w:val="tab"/>
      <w:lvlText w:val=""/>
      <w:pPr>
        <w:widowControl w:val="1"/>
        <w:ind w:hanging="360" w:left="1428"/>
      </w:pPr>
      <w:rPr>
        <w:rFonts w:ascii="Wingdings" w:hAnsi="Wingdings"/>
      </w:rPr>
    </w:lvl>
    <w:lvl w:ilvl="1">
      <w:numFmt w:val="bullet"/>
      <w:suff w:val="tab"/>
      <w:lvlText w:val="o"/>
      <w:pPr>
        <w:widowControl w:val="1"/>
        <w:ind w:hanging="360" w:left="2148"/>
      </w:pPr>
      <w:rPr>
        <w:rFonts w:ascii="Courier New" w:hAnsi="Courier New"/>
      </w:rPr>
    </w:lvl>
    <w:lvl w:ilvl="2">
      <w:numFmt w:val="bullet"/>
      <w:suff w:val="tab"/>
      <w:lvlText w:val=""/>
      <w:pPr>
        <w:widowControl w:val="1"/>
        <w:ind w:hanging="360" w:left="2868"/>
      </w:pPr>
      <w:rPr>
        <w:rFonts w:ascii="Wingdings" w:hAnsi="Wingdings"/>
      </w:rPr>
    </w:lvl>
    <w:lvl w:ilvl="3">
      <w:numFmt w:val="bullet"/>
      <w:suff w:val="tab"/>
      <w:lvlText w:val=""/>
      <w:pPr>
        <w:widowControl w:val="1"/>
        <w:ind w:hanging="360" w:left="3588"/>
      </w:pPr>
      <w:rPr>
        <w:rFonts w:ascii="Symbol" w:hAnsi="Symbol"/>
      </w:rPr>
    </w:lvl>
    <w:lvl w:ilvl="4">
      <w:numFmt w:val="bullet"/>
      <w:suff w:val="tab"/>
      <w:lvlText w:val="o"/>
      <w:pPr>
        <w:widowControl w:val="1"/>
        <w:ind w:hanging="360" w:left="4308"/>
      </w:pPr>
      <w:rPr>
        <w:rFonts w:ascii="Courier New" w:hAnsi="Courier New"/>
      </w:rPr>
    </w:lvl>
    <w:lvl w:ilvl="5">
      <w:numFmt w:val="bullet"/>
      <w:suff w:val="tab"/>
      <w:lvlText w:val=""/>
      <w:pPr>
        <w:widowControl w:val="1"/>
        <w:ind w:hanging="360" w:left="5028"/>
      </w:pPr>
      <w:rPr>
        <w:rFonts w:ascii="Wingdings" w:hAnsi="Wingdings"/>
      </w:rPr>
    </w:lvl>
    <w:lvl w:ilvl="6">
      <w:numFmt w:val="bullet"/>
      <w:suff w:val="tab"/>
      <w:lvlText w:val=""/>
      <w:pPr>
        <w:widowControl w:val="1"/>
        <w:ind w:hanging="360" w:left="5748"/>
      </w:pPr>
      <w:rPr>
        <w:rFonts w:ascii="Symbol" w:hAnsi="Symbol"/>
      </w:rPr>
    </w:lvl>
    <w:lvl w:ilvl="7">
      <w:numFmt w:val="bullet"/>
      <w:suff w:val="tab"/>
      <w:lvlText w:val="o"/>
      <w:pPr>
        <w:widowControl w:val="1"/>
        <w:ind w:hanging="360" w:left="6468"/>
      </w:pPr>
      <w:rPr>
        <w:rFonts w:ascii="Courier New" w:hAnsi="Courier New"/>
      </w:rPr>
    </w:lvl>
    <w:lvl w:ilvl="8">
      <w:numFmt w:val="bullet"/>
      <w:suff w:val="tab"/>
      <w:lvlText w:val=""/>
      <w:pPr>
        <w:widowControl w:val="1"/>
        <w:ind w:hanging="360" w:left="7188"/>
      </w:pPr>
      <w:rPr>
        <w:rFonts w:ascii="Wingdings" w:hAnsi="Wingdings"/>
      </w:rPr>
    </w:lvl>
  </w:abstractNum>
  <w:abstractNum w:abstractNumId="4">
    <w:lvl w:ilvl="0">
      <w:numFmt w:val="bullet"/>
      <w:suff w:val="tab"/>
      <w:lvlText w:val=""/>
      <w:pPr>
        <w:widowControl w:val="1"/>
        <w:ind w:hanging="360" w:left="1428"/>
      </w:pPr>
      <w:rPr>
        <w:rFonts w:ascii="Wingdings" w:hAnsi="Wingdings"/>
      </w:rPr>
    </w:lvl>
    <w:lvl w:ilvl="1">
      <w:numFmt w:val="bullet"/>
      <w:suff w:val="tab"/>
      <w:lvlText w:val="o"/>
      <w:pPr>
        <w:widowControl w:val="1"/>
        <w:ind w:hanging="360" w:left="2148"/>
      </w:pPr>
      <w:rPr>
        <w:rFonts w:ascii="Courier New" w:hAnsi="Courier New"/>
      </w:rPr>
    </w:lvl>
    <w:lvl w:ilvl="2">
      <w:numFmt w:val="bullet"/>
      <w:suff w:val="tab"/>
      <w:lvlText w:val=""/>
      <w:pPr>
        <w:widowControl w:val="1"/>
        <w:ind w:hanging="360" w:left="2868"/>
      </w:pPr>
      <w:rPr>
        <w:rFonts w:ascii="Wingdings" w:hAnsi="Wingdings"/>
      </w:rPr>
    </w:lvl>
    <w:lvl w:ilvl="3">
      <w:numFmt w:val="bullet"/>
      <w:suff w:val="tab"/>
      <w:lvlText w:val=""/>
      <w:pPr>
        <w:widowControl w:val="1"/>
        <w:ind w:hanging="360" w:left="3588"/>
      </w:pPr>
      <w:rPr>
        <w:rFonts w:ascii="Symbol" w:hAnsi="Symbol"/>
      </w:rPr>
    </w:lvl>
    <w:lvl w:ilvl="4">
      <w:numFmt w:val="bullet"/>
      <w:suff w:val="tab"/>
      <w:lvlText w:val="o"/>
      <w:pPr>
        <w:widowControl w:val="1"/>
        <w:ind w:hanging="360" w:left="4308"/>
      </w:pPr>
      <w:rPr>
        <w:rFonts w:ascii="Courier New" w:hAnsi="Courier New"/>
      </w:rPr>
    </w:lvl>
    <w:lvl w:ilvl="5">
      <w:numFmt w:val="bullet"/>
      <w:suff w:val="tab"/>
      <w:lvlText w:val=""/>
      <w:pPr>
        <w:widowControl w:val="1"/>
        <w:ind w:hanging="360" w:left="5028"/>
      </w:pPr>
      <w:rPr>
        <w:rFonts w:ascii="Wingdings" w:hAnsi="Wingdings"/>
      </w:rPr>
    </w:lvl>
    <w:lvl w:ilvl="6">
      <w:numFmt w:val="bullet"/>
      <w:suff w:val="tab"/>
      <w:lvlText w:val=""/>
      <w:pPr>
        <w:widowControl w:val="1"/>
        <w:ind w:hanging="360" w:left="5748"/>
      </w:pPr>
      <w:rPr>
        <w:rFonts w:ascii="Symbol" w:hAnsi="Symbol"/>
      </w:rPr>
    </w:lvl>
    <w:lvl w:ilvl="7">
      <w:numFmt w:val="bullet"/>
      <w:suff w:val="tab"/>
      <w:lvlText w:val="o"/>
      <w:pPr>
        <w:widowControl w:val="1"/>
        <w:ind w:hanging="360" w:left="6468"/>
      </w:pPr>
      <w:rPr>
        <w:rFonts w:ascii="Courier New" w:hAnsi="Courier New"/>
      </w:rPr>
    </w:lvl>
    <w:lvl w:ilvl="8">
      <w:numFmt w:val="bullet"/>
      <w:suff w:val="tab"/>
      <w:lvlText w:val=""/>
      <w:pPr>
        <w:widowControl w:val="1"/>
        <w:ind w:hanging="360" w:left="7188"/>
      </w:pPr>
      <w:rPr>
        <w:rFonts w:ascii="Wingdings" w:hAnsi="Wingdings"/>
      </w:rPr>
    </w:lvl>
  </w:abstractNum>
  <w:abstractNum w:abstractNumId="5">
    <w:lvl w:ilvl="0">
      <w:numFmt w:val="bullet"/>
      <w:suff w:val="tab"/>
      <w:lvlText w:val=""/>
      <w:pPr>
        <w:widowControl w:val="1"/>
        <w:ind w:hanging="360" w:left="1428"/>
      </w:pPr>
      <w:rPr>
        <w:rFonts w:ascii="Wingdings" w:hAnsi="Wingdings"/>
      </w:rPr>
    </w:lvl>
    <w:lvl w:ilvl="1">
      <w:numFmt w:val="bullet"/>
      <w:suff w:val="tab"/>
      <w:lvlText w:val="o"/>
      <w:pPr>
        <w:widowControl w:val="1"/>
        <w:ind w:hanging="360" w:left="2148"/>
      </w:pPr>
      <w:rPr>
        <w:rFonts w:ascii="Courier New" w:hAnsi="Courier New"/>
      </w:rPr>
    </w:lvl>
    <w:lvl w:ilvl="2">
      <w:numFmt w:val="bullet"/>
      <w:suff w:val="tab"/>
      <w:lvlText w:val=""/>
      <w:pPr>
        <w:widowControl w:val="1"/>
        <w:ind w:hanging="360" w:left="2868"/>
      </w:pPr>
      <w:rPr>
        <w:rFonts w:ascii="Wingdings" w:hAnsi="Wingdings"/>
      </w:rPr>
    </w:lvl>
    <w:lvl w:ilvl="3">
      <w:numFmt w:val="bullet"/>
      <w:suff w:val="tab"/>
      <w:lvlText w:val=""/>
      <w:pPr>
        <w:widowControl w:val="1"/>
        <w:ind w:hanging="360" w:left="3588"/>
      </w:pPr>
      <w:rPr>
        <w:rFonts w:ascii="Symbol" w:hAnsi="Symbol"/>
      </w:rPr>
    </w:lvl>
    <w:lvl w:ilvl="4">
      <w:numFmt w:val="bullet"/>
      <w:suff w:val="tab"/>
      <w:lvlText w:val="o"/>
      <w:pPr>
        <w:widowControl w:val="1"/>
        <w:ind w:hanging="360" w:left="4308"/>
      </w:pPr>
      <w:rPr>
        <w:rFonts w:ascii="Courier New" w:hAnsi="Courier New"/>
      </w:rPr>
    </w:lvl>
    <w:lvl w:ilvl="5">
      <w:numFmt w:val="bullet"/>
      <w:suff w:val="tab"/>
      <w:lvlText w:val=""/>
      <w:pPr>
        <w:widowControl w:val="1"/>
        <w:ind w:hanging="360" w:left="5028"/>
      </w:pPr>
      <w:rPr>
        <w:rFonts w:ascii="Wingdings" w:hAnsi="Wingdings"/>
      </w:rPr>
    </w:lvl>
    <w:lvl w:ilvl="6">
      <w:numFmt w:val="bullet"/>
      <w:suff w:val="tab"/>
      <w:lvlText w:val=""/>
      <w:pPr>
        <w:widowControl w:val="1"/>
        <w:ind w:hanging="360" w:left="5748"/>
      </w:pPr>
      <w:rPr>
        <w:rFonts w:ascii="Symbol" w:hAnsi="Symbol"/>
      </w:rPr>
    </w:lvl>
    <w:lvl w:ilvl="7">
      <w:numFmt w:val="bullet"/>
      <w:suff w:val="tab"/>
      <w:lvlText w:val="o"/>
      <w:pPr>
        <w:widowControl w:val="1"/>
        <w:ind w:hanging="360" w:left="6468"/>
      </w:pPr>
      <w:rPr>
        <w:rFonts w:ascii="Courier New" w:hAnsi="Courier New"/>
      </w:rPr>
    </w:lvl>
    <w:lvl w:ilvl="8">
      <w:numFmt w:val="bullet"/>
      <w:suff w:val="tab"/>
      <w:lvlText w:val=""/>
      <w:pPr>
        <w:widowControl w:val="1"/>
        <w:ind w:hanging="360" w:left="7188"/>
      </w:pPr>
      <w:rPr>
        <w:rFonts w:ascii="Wingdings" w:hAnsi="Wingdings"/>
      </w:rPr>
    </w:lvl>
  </w:abstractNum>
  <w:abstractNum w:abstractNumId="6">
    <w:lvl w:ilvl="0">
      <w:start w:val="1"/>
      <w:numFmt w:val="decimal"/>
      <w:suff w:val="tab"/>
      <w:lvlText w:val="%1)"/>
      <w:pPr>
        <w:widowControl w:val="1"/>
        <w:ind w:hanging="360" w:left="1428"/>
      </w:pPr>
    </w:lvl>
    <w:lvl w:ilvl="1">
      <w:start w:val="1"/>
      <w:numFmt w:val="lowerLetter"/>
      <w:suff w:val="tab"/>
      <w:lvlText w:val="%2."/>
      <w:pPr>
        <w:widowControl w:val="1"/>
        <w:ind w:hanging="360" w:left="2148"/>
      </w:pPr>
    </w:lvl>
    <w:lvl w:ilvl="2">
      <w:start w:val="1"/>
      <w:numFmt w:val="lowerRoman"/>
      <w:suff w:val="tab"/>
      <w:lvlText w:val="%2.%3."/>
      <w:lvlJc w:val="right"/>
      <w:pPr>
        <w:widowControl w:val="1"/>
        <w:ind w:hanging="180" w:left="2868"/>
      </w:pPr>
    </w:lvl>
    <w:lvl w:ilvl="3">
      <w:start w:val="1"/>
      <w:numFmt w:val="decimal"/>
      <w:suff w:val="tab"/>
      <w:lvlText w:val="%2.%3.%4."/>
      <w:pPr>
        <w:widowControl w:val="1"/>
        <w:ind w:hanging="360" w:left="3588"/>
      </w:pPr>
    </w:lvl>
    <w:lvl w:ilvl="4">
      <w:start w:val="1"/>
      <w:numFmt w:val="lowerLetter"/>
      <w:suff w:val="tab"/>
      <w:lvlText w:val="%2.%3.%4.%5."/>
      <w:pPr>
        <w:widowControl w:val="1"/>
        <w:ind w:hanging="360" w:left="4308"/>
      </w:pPr>
    </w:lvl>
    <w:lvl w:ilvl="5">
      <w:start w:val="1"/>
      <w:numFmt w:val="lowerRoman"/>
      <w:suff w:val="tab"/>
      <w:lvlText w:val="%2.%3.%4.%5.%6."/>
      <w:lvlJc w:val="right"/>
      <w:pPr>
        <w:widowControl w:val="1"/>
        <w:ind w:hanging="180" w:left="5028"/>
      </w:pPr>
    </w:lvl>
    <w:lvl w:ilvl="6">
      <w:start w:val="1"/>
      <w:numFmt w:val="decimal"/>
      <w:suff w:val="tab"/>
      <w:lvlText w:val="%2.%3.%4.%5.%6.%7."/>
      <w:pPr>
        <w:widowControl w:val="1"/>
        <w:ind w:hanging="360" w:left="5748"/>
      </w:pPr>
    </w:lvl>
    <w:lvl w:ilvl="7">
      <w:start w:val="1"/>
      <w:numFmt w:val="lowerLetter"/>
      <w:suff w:val="tab"/>
      <w:lvlText w:val="%2.%3.%4.%5.%6.%7.%8."/>
      <w:pPr>
        <w:widowControl w:val="1"/>
        <w:ind w:hanging="360" w:left="6468"/>
      </w:pPr>
    </w:lvl>
    <w:lvl w:ilvl="8">
      <w:start w:val="1"/>
      <w:numFmt w:val="lowerRoman"/>
      <w:suff w:val="tab"/>
      <w:lvlText w:val="%2.%3.%4.%5.%6.%7.%8.%9."/>
      <w:lvlJc w:val="right"/>
      <w:pPr>
        <w:widowControl w:val="1"/>
        <w:ind w:hanging="180" w:left="7188"/>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ind w:firstLine="1021" w:left="0" w:right="0"/>
    </w:pPr>
    <w:rPr>
      <w:rFonts w:ascii="Droid Sans" w:hAnsi="Droid Sans"/>
      <w:sz w:val="22"/>
    </w:rPr>
  </w:style>
  <w:style w:default="1" w:styleId="Style_1_ch" w:type="character">
    <w:name w:val="Normal"/>
    <w:link w:val="Style_1"/>
    <w:rPr>
      <w:rFonts w:ascii="Droid Sans" w:hAnsi="Droid Sans"/>
      <w:sz w:val="22"/>
    </w:rPr>
  </w:style>
  <w:style w:styleId="Style_3" w:type="paragraph">
    <w:name w:val="toc 2"/>
    <w:next w:val="Style_1"/>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basedOn w:val="Style_1"/>
    <w:next w:val="Style_1"/>
    <w:link w:val="Style_9_ch"/>
    <w:uiPriority w:val="9"/>
    <w:qFormat/>
    <w:pPr>
      <w:keepNext w:val="1"/>
      <w:keepLines w:val="1"/>
      <w:widowControl w:val="1"/>
      <w:spacing w:after="260" w:before="260" w:line="415" w:lineRule="auto"/>
      <w:ind/>
      <w:outlineLvl w:val="2"/>
    </w:pPr>
    <w:rPr>
      <w:b w:val="1"/>
      <w:sz w:val="32"/>
    </w:rPr>
  </w:style>
  <w:style w:styleId="Style_9_ch" w:type="character">
    <w:name w:val="heading 3"/>
    <w:basedOn w:val="Style_1_ch"/>
    <w:link w:val="Style_9"/>
    <w:rPr>
      <w:b w:val="1"/>
      <w:sz w:val="32"/>
    </w:rPr>
  </w:style>
  <w:style w:styleId="Style_2" w:type="paragraph">
    <w:name w:val="List Paragraph"/>
    <w:basedOn w:val="Style_1"/>
    <w:next w:val="Style_1"/>
    <w:link w:val="Style_2_ch"/>
    <w:pPr>
      <w:widowControl w:val="1"/>
      <w:numPr>
        <w:ilvl w:val="0"/>
        <w:numId w:val="0"/>
      </w:numPr>
      <w:ind w:firstLine="1021" w:left="720" w:right="0"/>
    </w:pPr>
  </w:style>
  <w:style w:styleId="Style_2_ch" w:type="character">
    <w:name w:val="List Paragraph"/>
    <w:basedOn w:val="Style_1_ch"/>
    <w:link w:val="Style_2"/>
  </w:style>
  <w:style w:styleId="Style_10" w:type="paragraph">
    <w:name w:val="Text body"/>
    <w:basedOn w:val="Style_1"/>
    <w:next w:val="Style_1"/>
    <w:link w:val="Style_10_ch"/>
    <w:pPr>
      <w:widowControl w:val="1"/>
      <w:spacing w:after="120" w:before="0"/>
      <w:ind/>
    </w:pPr>
  </w:style>
  <w:style w:styleId="Style_10_ch" w:type="character">
    <w:name w:val="Text body"/>
    <w:basedOn w:val="Style_1_ch"/>
    <w:link w:val="Style_10"/>
  </w:style>
  <w:style w:styleId="Style_11" w:type="paragraph">
    <w:name w:val="List"/>
    <w:basedOn w:val="Style_10"/>
    <w:next w:val="Style_10"/>
    <w:link w:val="Style_11_ch"/>
  </w:style>
  <w:style w:styleId="Style_11_ch" w:type="character">
    <w:name w:val="List"/>
    <w:basedOn w:val="Style_10_ch"/>
    <w:link w:val="Style_11"/>
  </w:style>
  <w:style w:styleId="Style_12" w:type="paragraph">
    <w:name w:val="toc 3"/>
    <w:next w:val="Style_1"/>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Caption"/>
    <w:basedOn w:val="Style_1"/>
    <w:next w:val="Style_1"/>
    <w:link w:val="Style_13_ch"/>
    <w:pPr>
      <w:widowControl w:val="1"/>
      <w:spacing w:after="120" w:before="120"/>
      <w:ind/>
    </w:pPr>
    <w:rPr>
      <w:i w:val="1"/>
      <w:sz w:val="24"/>
    </w:rPr>
  </w:style>
  <w:style w:styleId="Style_13_ch" w:type="character">
    <w:name w:val="Caption"/>
    <w:basedOn w:val="Style_1_ch"/>
    <w:link w:val="Style_13"/>
    <w:rPr>
      <w:i w:val="1"/>
      <w:sz w:val="24"/>
    </w:rPr>
  </w:style>
  <w:style w:styleId="Style_14" w:type="paragraph">
    <w:name w:val="Heading"/>
    <w:basedOn w:val="Style_1"/>
    <w:next w:val="Style_1"/>
    <w:link w:val="Style_14_ch"/>
    <w:pPr>
      <w:keepNext w:val="1"/>
      <w:widowControl w:val="1"/>
      <w:spacing w:after="120" w:before="240"/>
      <w:ind/>
    </w:pPr>
    <w:rPr>
      <w:rFonts w:ascii="Arial" w:hAnsi="Arial"/>
      <w:sz w:val="28"/>
    </w:rPr>
  </w:style>
  <w:style w:styleId="Style_14_ch" w:type="character">
    <w:name w:val="Heading"/>
    <w:basedOn w:val="Style_1_ch"/>
    <w:link w:val="Style_14"/>
    <w:rPr>
      <w:rFonts w:ascii="Arial" w:hAnsi="Arial"/>
      <w:sz w:val="28"/>
    </w:rPr>
  </w:style>
  <w:style w:styleId="Style_15" w:type="paragraph">
    <w:name w:val="heading 5"/>
    <w:next w:val="Style_1"/>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basedOn w:val="Style_1"/>
    <w:next w:val="Style_1"/>
    <w:link w:val="Style_16_ch"/>
    <w:uiPriority w:val="9"/>
    <w:qFormat/>
    <w:pPr>
      <w:keepNext w:val="1"/>
      <w:keepLines w:val="1"/>
      <w:widowControl w:val="1"/>
      <w:spacing w:after="330" w:before="340" w:line="578" w:lineRule="auto"/>
      <w:ind/>
      <w:outlineLvl w:val="0"/>
    </w:pPr>
    <w:rPr>
      <w:b w:val="1"/>
      <w:sz w:val="44"/>
    </w:rPr>
  </w:style>
  <w:style w:styleId="Style_16_ch" w:type="character">
    <w:name w:val="heading 1"/>
    <w:basedOn w:val="Style_1_ch"/>
    <w:link w:val="Style_16"/>
    <w:rPr>
      <w:b w:val="1"/>
      <w:sz w:val="44"/>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1"/>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ListLabel 1"/>
    <w:link w:val="Style_21_ch"/>
  </w:style>
  <w:style w:styleId="Style_21_ch" w:type="character">
    <w:name w:val="ListLabel 1"/>
    <w:link w:val="Style_21"/>
  </w:style>
  <w:style w:styleId="Style_22" w:type="paragraph">
    <w:name w:val="Index"/>
    <w:basedOn w:val="Style_1"/>
    <w:next w:val="Style_1"/>
    <w:link w:val="Style_22_ch"/>
  </w:style>
  <w:style w:styleId="Style_22_ch" w:type="character">
    <w:name w:val="Index"/>
    <w:basedOn w:val="Style_1_ch"/>
    <w:link w:val="Style_22"/>
  </w:style>
  <w:style w:styleId="Style_23" w:type="paragraph">
    <w:name w:val="toc 9"/>
    <w:next w:val="Style_1"/>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1"/>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1"/>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1"/>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basedOn w:val="Style_1"/>
    <w:next w:val="Style_1"/>
    <w:link w:val="Style_29_ch"/>
    <w:uiPriority w:val="9"/>
    <w:qFormat/>
    <w:pPr>
      <w:keepNext w:val="1"/>
      <w:keepLines w:val="1"/>
      <w:widowControl w:val="1"/>
      <w:spacing w:after="260" w:before="260" w:line="415" w:lineRule="auto"/>
      <w:ind/>
      <w:outlineLvl w:val="1"/>
    </w:pPr>
    <w:rPr>
      <w:rFonts w:ascii="Luxi Sans" w:hAnsi="Luxi Sans"/>
      <w:b w:val="1"/>
      <w:sz w:val="32"/>
    </w:rPr>
  </w:style>
  <w:style w:styleId="Style_29_ch" w:type="character">
    <w:name w:val="heading 2"/>
    <w:basedOn w:val="Style_1_ch"/>
    <w:link w:val="Style_29"/>
    <w:rPr>
      <w:rFonts w:ascii="Luxi Sans" w:hAnsi="Luxi Sans"/>
      <w:b w:val="1"/>
      <w:sz w:val="3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2026-01-12T10:07:00Z</dcterms:created>
  <dcterms:modified xsi:type="dcterms:W3CDTF">2026-01-14T19:56:29Z</dcterms:modified>
</cp:coreProperties>
</file>